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41DFD" w14:textId="73E08214" w:rsidR="00E63787" w:rsidRDefault="00655357"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ontwikkeling noordwest-europese waterstofmarkt</w:t>
      </w:r>
    </w:p>
    <w:bookmarkEnd w:id="0"/>
    <w:p w14:paraId="19EF6ED8" w14:textId="77777777" w:rsidR="00C158B2" w:rsidRPr="00D14B0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473F1B64" w14:textId="77777777" w:rsidTr="00F87835">
        <w:tc>
          <w:tcPr>
            <w:tcW w:w="2240" w:type="dxa"/>
            <w:shd w:val="clear" w:color="auto" w:fill="auto"/>
          </w:tcPr>
          <w:p w14:paraId="117C18BB" w14:textId="77777777" w:rsidR="00C2551D" w:rsidRPr="003014AA" w:rsidRDefault="00720AF6" w:rsidP="00787B71">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60CD839D" w14:textId="542AB346" w:rsidR="00C2551D" w:rsidRPr="006E0EA3" w:rsidRDefault="00655357" w:rsidP="00787B71">
            <w:pPr>
              <w:spacing w:after="0" w:line="360" w:lineRule="auto"/>
              <w:jc w:val="both"/>
              <w:rPr>
                <w:rFonts w:ascii="Arial" w:eastAsia="Calibri" w:hAnsi="Arial" w:cs="Arial"/>
                <w:sz w:val="20"/>
                <w:szCs w:val="20"/>
              </w:rPr>
            </w:pPr>
            <w:r>
              <w:rPr>
                <w:rFonts w:ascii="Arial" w:eastAsia="Calibri" w:hAnsi="Arial" w:cs="Arial"/>
                <w:sz w:val="20"/>
                <w:szCs w:val="20"/>
              </w:rPr>
              <w:t>4</w:t>
            </w:r>
            <w:r w:rsidR="003B484F">
              <w:rPr>
                <w:rFonts w:ascii="Arial" w:eastAsia="Calibri" w:hAnsi="Arial" w:cs="Arial"/>
                <w:sz w:val="20"/>
                <w:szCs w:val="20"/>
              </w:rPr>
              <w:t xml:space="preserve"> </w:t>
            </w:r>
            <w:r>
              <w:rPr>
                <w:rFonts w:ascii="Arial" w:eastAsia="Calibri" w:hAnsi="Arial" w:cs="Arial"/>
                <w:sz w:val="20"/>
                <w:szCs w:val="20"/>
              </w:rPr>
              <w:t>havo</w:t>
            </w:r>
            <w:r w:rsidR="003B484F">
              <w:rPr>
                <w:rFonts w:ascii="Arial" w:eastAsia="Calibri" w:hAnsi="Arial" w:cs="Arial"/>
                <w:sz w:val="20"/>
                <w:szCs w:val="20"/>
              </w:rPr>
              <w:t>,</w:t>
            </w:r>
            <w:r>
              <w:rPr>
                <w:rFonts w:ascii="Arial" w:eastAsia="Calibri" w:hAnsi="Arial" w:cs="Arial"/>
                <w:sz w:val="20"/>
                <w:szCs w:val="20"/>
              </w:rPr>
              <w:t xml:space="preserve"> 4</w:t>
            </w:r>
            <w:r w:rsidR="003B484F">
              <w:rPr>
                <w:rFonts w:ascii="Arial" w:eastAsia="Calibri" w:hAnsi="Arial" w:cs="Arial"/>
                <w:sz w:val="20"/>
                <w:szCs w:val="20"/>
              </w:rPr>
              <w:t xml:space="preserve"> </w:t>
            </w:r>
            <w:r w:rsidR="008F0304">
              <w:rPr>
                <w:rFonts w:ascii="Arial" w:eastAsia="Calibri" w:hAnsi="Arial" w:cs="Arial"/>
                <w:sz w:val="20"/>
                <w:szCs w:val="20"/>
              </w:rPr>
              <w:t>vwo</w:t>
            </w:r>
          </w:p>
        </w:tc>
      </w:tr>
      <w:tr w:rsidR="00C2551D" w:rsidRPr="00C2551D" w14:paraId="54FB9316" w14:textId="77777777" w:rsidTr="00F87835">
        <w:tc>
          <w:tcPr>
            <w:tcW w:w="2240" w:type="dxa"/>
            <w:shd w:val="clear" w:color="auto" w:fill="auto"/>
          </w:tcPr>
          <w:p w14:paraId="5B0AA0BF" w14:textId="77777777" w:rsidR="00C2551D" w:rsidRPr="003014AA" w:rsidRDefault="00C2551D" w:rsidP="00787B7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41C59BEC" w14:textId="1CBC1FF5" w:rsidR="00026892" w:rsidRPr="00C2551D" w:rsidRDefault="00677A21" w:rsidP="00787B71">
            <w:pPr>
              <w:spacing w:after="0" w:line="360" w:lineRule="auto"/>
              <w:jc w:val="both"/>
              <w:rPr>
                <w:rFonts w:ascii="Arial" w:eastAsia="Calibri" w:hAnsi="Arial" w:cs="Arial"/>
                <w:sz w:val="20"/>
                <w:szCs w:val="20"/>
              </w:rPr>
            </w:pPr>
            <w:r>
              <w:rPr>
                <w:rFonts w:ascii="Arial" w:eastAsia="Calibri" w:hAnsi="Arial" w:cs="Arial"/>
                <w:sz w:val="20"/>
                <w:szCs w:val="20"/>
              </w:rPr>
              <w:t>Chemische p</w:t>
            </w:r>
            <w:r w:rsidR="004C6223">
              <w:rPr>
                <w:rFonts w:ascii="Arial" w:eastAsia="Calibri" w:hAnsi="Arial" w:cs="Arial"/>
                <w:sz w:val="20"/>
                <w:szCs w:val="20"/>
              </w:rPr>
              <w:t>rocessen</w:t>
            </w:r>
          </w:p>
        </w:tc>
      </w:tr>
      <w:tr w:rsidR="00C2551D" w:rsidRPr="00C2551D" w14:paraId="762B0655" w14:textId="77777777" w:rsidTr="00F87835">
        <w:tc>
          <w:tcPr>
            <w:tcW w:w="2240" w:type="dxa"/>
            <w:shd w:val="clear" w:color="auto" w:fill="auto"/>
          </w:tcPr>
          <w:p w14:paraId="5246917A" w14:textId="77777777" w:rsidR="00C2551D" w:rsidRPr="003014AA" w:rsidRDefault="00C2551D" w:rsidP="00787B7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47D108" w14:textId="77777777" w:rsidR="00696305" w:rsidRPr="00C2551D" w:rsidRDefault="00696305" w:rsidP="00787B71">
            <w:pPr>
              <w:spacing w:after="0" w:line="36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1CEC403C" w14:textId="77777777" w:rsidTr="00F87835">
        <w:tc>
          <w:tcPr>
            <w:tcW w:w="2240" w:type="dxa"/>
            <w:shd w:val="clear" w:color="auto" w:fill="auto"/>
          </w:tcPr>
          <w:p w14:paraId="6B9ED068" w14:textId="77777777" w:rsidR="00C2551D" w:rsidRPr="003014AA" w:rsidRDefault="00C2551D" w:rsidP="00787B7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46AE046A" w14:textId="1C2A72EF" w:rsidR="00C2551D" w:rsidRPr="00C2551D" w:rsidRDefault="00655357" w:rsidP="00787B71">
            <w:pPr>
              <w:spacing w:after="0" w:line="360" w:lineRule="auto"/>
              <w:jc w:val="both"/>
              <w:rPr>
                <w:rFonts w:ascii="Arial" w:eastAsia="Calibri" w:hAnsi="Arial" w:cs="Arial"/>
                <w:sz w:val="20"/>
                <w:szCs w:val="20"/>
              </w:rPr>
            </w:pPr>
            <w:r>
              <w:rPr>
                <w:rFonts w:ascii="Arial" w:eastAsia="Calibri" w:hAnsi="Arial" w:cs="Arial"/>
                <w:sz w:val="20"/>
                <w:szCs w:val="20"/>
              </w:rPr>
              <w:t>Verbrandingen</w:t>
            </w:r>
          </w:p>
        </w:tc>
      </w:tr>
      <w:tr w:rsidR="00C2551D" w:rsidRPr="00895184" w14:paraId="2D1D2054" w14:textId="77777777" w:rsidTr="007F7ADF">
        <w:trPr>
          <w:trHeight w:val="91"/>
        </w:trPr>
        <w:tc>
          <w:tcPr>
            <w:tcW w:w="2240" w:type="dxa"/>
            <w:shd w:val="clear" w:color="auto" w:fill="auto"/>
          </w:tcPr>
          <w:p w14:paraId="2E68FC97" w14:textId="77777777" w:rsidR="00C2551D" w:rsidRPr="003014AA" w:rsidRDefault="00C2551D" w:rsidP="00787B7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CAEE894" w14:textId="7C65CCC5" w:rsidR="00C2551D" w:rsidRPr="008F0304" w:rsidRDefault="00CE023A" w:rsidP="00787B71">
            <w:pPr>
              <w:spacing w:after="0" w:line="360" w:lineRule="auto"/>
              <w:rPr>
                <w:rFonts w:ascii="Arial" w:eastAsia="Calibri" w:hAnsi="Arial" w:cs="Arial"/>
                <w:sz w:val="20"/>
                <w:szCs w:val="20"/>
              </w:rPr>
            </w:pPr>
            <w:r>
              <w:rPr>
                <w:rFonts w:ascii="Arial" w:eastAsia="Calibri" w:hAnsi="Arial" w:cs="Arial"/>
                <w:sz w:val="20"/>
                <w:szCs w:val="20"/>
              </w:rPr>
              <w:t>Waterstof, groene energie, duurzaam, milieu, elektrolyse, energiebron, energiedrager</w:t>
            </w:r>
          </w:p>
        </w:tc>
      </w:tr>
      <w:tr w:rsidR="00C2551D" w:rsidRPr="00C2551D" w14:paraId="5D9831AE" w14:textId="77777777" w:rsidTr="00F87835">
        <w:tc>
          <w:tcPr>
            <w:tcW w:w="2240" w:type="dxa"/>
            <w:shd w:val="clear" w:color="auto" w:fill="auto"/>
          </w:tcPr>
          <w:p w14:paraId="516DF096" w14:textId="77777777" w:rsidR="00C2551D" w:rsidRPr="003014AA" w:rsidRDefault="00C2551D" w:rsidP="00787B7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01B37B92" w14:textId="77777777" w:rsidR="00720AF6" w:rsidRPr="00C2551D" w:rsidRDefault="00720AF6" w:rsidP="00787B71">
            <w:pPr>
              <w:spacing w:after="0" w:line="36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32B6CF68" w14:textId="54318CB4" w:rsidR="00562A0A" w:rsidRDefault="00562A0A" w:rsidP="00B76EC1">
      <w:pPr>
        <w:spacing w:after="0" w:line="240" w:lineRule="auto"/>
        <w:jc w:val="both"/>
        <w:rPr>
          <w:rFonts w:ascii="Arial" w:eastAsia="Times New Roman" w:hAnsi="Arial" w:cs="Arial"/>
          <w:color w:val="000000"/>
          <w:sz w:val="17"/>
          <w:szCs w:val="17"/>
          <w:lang w:eastAsia="nl-NL"/>
        </w:rPr>
      </w:pPr>
    </w:p>
    <w:tbl>
      <w:tblPr>
        <w:tblW w:w="9585" w:type="dxa"/>
        <w:tblCellMar>
          <w:left w:w="70" w:type="dxa"/>
          <w:right w:w="70" w:type="dxa"/>
        </w:tblCellMar>
        <w:tblLook w:val="04A0" w:firstRow="1" w:lastRow="0" w:firstColumn="1" w:lastColumn="0" w:noHBand="0" w:noVBand="1"/>
      </w:tblPr>
      <w:tblGrid>
        <w:gridCol w:w="1986"/>
        <w:gridCol w:w="4125"/>
        <w:gridCol w:w="3474"/>
      </w:tblGrid>
      <w:tr w:rsidR="00677A21" w:rsidRPr="009D2F30" w14:paraId="5B57A5AC" w14:textId="77777777" w:rsidTr="00677A21">
        <w:trPr>
          <w:trHeight w:val="290"/>
        </w:trPr>
        <w:tc>
          <w:tcPr>
            <w:tcW w:w="1986" w:type="dxa"/>
            <w:noWrap/>
            <w:vAlign w:val="bottom"/>
            <w:hideMark/>
          </w:tcPr>
          <w:p w14:paraId="20269D4E" w14:textId="77777777" w:rsidR="00677A21" w:rsidRPr="009D2F30" w:rsidRDefault="00677A21" w:rsidP="006F7173">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hoofd/subdomein</w:t>
            </w:r>
          </w:p>
        </w:tc>
        <w:tc>
          <w:tcPr>
            <w:tcW w:w="4125" w:type="dxa"/>
            <w:noWrap/>
            <w:vAlign w:val="bottom"/>
            <w:hideMark/>
          </w:tcPr>
          <w:p w14:paraId="046D8F6F" w14:textId="77777777" w:rsidR="00677A21" w:rsidRPr="009D2F30" w:rsidRDefault="00677A21" w:rsidP="006F7173">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Subdomein</w:t>
            </w:r>
          </w:p>
        </w:tc>
        <w:tc>
          <w:tcPr>
            <w:tcW w:w="3474" w:type="dxa"/>
            <w:noWrap/>
            <w:vAlign w:val="bottom"/>
            <w:hideMark/>
          </w:tcPr>
          <w:p w14:paraId="7A243D7C" w14:textId="77777777" w:rsidR="00677A21" w:rsidRPr="009D2F30" w:rsidRDefault="00677A21" w:rsidP="006F7173">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Specificaties</w:t>
            </w:r>
          </w:p>
        </w:tc>
      </w:tr>
      <w:tr w:rsidR="00677A21" w:rsidRPr="009D2F30" w14:paraId="6DBAC01E" w14:textId="77777777" w:rsidTr="00677A21">
        <w:trPr>
          <w:trHeight w:val="290"/>
        </w:trPr>
        <w:tc>
          <w:tcPr>
            <w:tcW w:w="1986" w:type="dxa"/>
            <w:tcBorders>
              <w:top w:val="single" w:sz="4" w:space="0" w:color="auto"/>
              <w:left w:val="single" w:sz="4" w:space="0" w:color="auto"/>
              <w:bottom w:val="single" w:sz="4" w:space="0" w:color="auto"/>
              <w:right w:val="single" w:sz="4" w:space="0" w:color="auto"/>
            </w:tcBorders>
            <w:vAlign w:val="center"/>
            <w:hideMark/>
          </w:tcPr>
          <w:p w14:paraId="4C7B996A" w14:textId="77777777" w:rsidR="00677A21" w:rsidRPr="009D2F30" w:rsidRDefault="00677A21" w:rsidP="006F7173">
            <w:pPr>
              <w:spacing w:after="0" w:line="360" w:lineRule="auto"/>
              <w:jc w:val="center"/>
              <w:rPr>
                <w:rFonts w:ascii="Arial" w:eastAsia="Times New Roman" w:hAnsi="Arial" w:cs="Arial"/>
                <w:lang w:eastAsia="nl-NL"/>
              </w:rPr>
            </w:pPr>
            <w:r>
              <w:rPr>
                <w:rFonts w:ascii="Arial" w:eastAsia="Times New Roman" w:hAnsi="Arial" w:cs="Arial"/>
                <w:lang w:eastAsia="nl-NL"/>
              </w:rPr>
              <w:t>C</w:t>
            </w:r>
            <w:r w:rsidRPr="009D2F30">
              <w:rPr>
                <w:rFonts w:ascii="Arial" w:eastAsia="Times New Roman" w:hAnsi="Arial" w:cs="Arial"/>
                <w:lang w:eastAsia="nl-NL"/>
              </w:rPr>
              <w:t xml:space="preserve"> / </w:t>
            </w:r>
            <w:r>
              <w:rPr>
                <w:rFonts w:ascii="Arial" w:eastAsia="Times New Roman" w:hAnsi="Arial" w:cs="Arial"/>
                <w:lang w:eastAsia="nl-NL"/>
              </w:rPr>
              <w:t>C1</w:t>
            </w:r>
          </w:p>
        </w:tc>
        <w:tc>
          <w:tcPr>
            <w:tcW w:w="4125" w:type="dxa"/>
            <w:tcBorders>
              <w:top w:val="single" w:sz="4" w:space="0" w:color="auto"/>
              <w:left w:val="nil"/>
              <w:bottom w:val="single" w:sz="4" w:space="0" w:color="auto"/>
              <w:right w:val="single" w:sz="4" w:space="0" w:color="auto"/>
            </w:tcBorders>
            <w:vAlign w:val="center"/>
            <w:hideMark/>
          </w:tcPr>
          <w:p w14:paraId="3CB960DC" w14:textId="77777777" w:rsidR="00677A21" w:rsidRPr="009D2F30" w:rsidRDefault="00677A21" w:rsidP="006F7173">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hideMark/>
          </w:tcPr>
          <w:p w14:paraId="2EC59A3C" w14:textId="670BC9E7" w:rsidR="00677A21" w:rsidRPr="009D2F30" w:rsidRDefault="00677A21" w:rsidP="006F7173">
            <w:pPr>
              <w:spacing w:after="0" w:line="360" w:lineRule="auto"/>
              <w:rPr>
                <w:rFonts w:ascii="Arial" w:eastAsia="Times New Roman" w:hAnsi="Arial" w:cs="Arial"/>
                <w:lang w:eastAsia="nl-NL"/>
              </w:rPr>
            </w:pPr>
            <w:r>
              <w:rPr>
                <w:rFonts w:ascii="Arial" w:eastAsia="Times New Roman" w:hAnsi="Arial" w:cs="Arial"/>
                <w:lang w:eastAsia="nl-NL"/>
              </w:rPr>
              <w:t>Verbrandingen</w:t>
            </w:r>
          </w:p>
        </w:tc>
      </w:tr>
    </w:tbl>
    <w:p w14:paraId="30693450" w14:textId="77777777" w:rsidR="00677A21" w:rsidRDefault="00677A21" w:rsidP="00677A21">
      <w:pPr>
        <w:spacing w:after="0" w:line="360" w:lineRule="auto"/>
        <w:jc w:val="both"/>
        <w:rPr>
          <w:rFonts w:ascii="Arial" w:eastAsia="Times New Roman" w:hAnsi="Arial" w:cs="Arial"/>
          <w:color w:val="000000"/>
          <w:sz w:val="17"/>
          <w:szCs w:val="17"/>
          <w:lang w:eastAsia="nl-NL"/>
        </w:rPr>
      </w:pPr>
    </w:p>
    <w:p w14:paraId="2A3FA88B" w14:textId="6BFF4E60" w:rsidR="00AE3AB2" w:rsidRDefault="004C09BE" w:rsidP="00513A8D">
      <w:pPr>
        <w:spacing w:after="0" w:line="240" w:lineRule="auto"/>
        <w:rPr>
          <w:rStyle w:val="Hyperlink"/>
          <w:rFonts w:ascii="Arial" w:eastAsia="Times New Roman" w:hAnsi="Arial" w:cs="Arial"/>
          <w:bCs/>
          <w:i/>
          <w:iCs/>
          <w:color w:val="auto"/>
          <w:kern w:val="36"/>
          <w:u w:val="none"/>
          <w:lang w:eastAsia="nl-NL"/>
        </w:rPr>
      </w:pPr>
      <w:r>
        <w:rPr>
          <w:rStyle w:val="Hyperlink"/>
          <w:rFonts w:ascii="Arial" w:eastAsia="Times New Roman" w:hAnsi="Arial" w:cs="Arial"/>
          <w:bCs/>
          <w:i/>
          <w:iCs/>
          <w:color w:val="auto"/>
          <w:kern w:val="36"/>
          <w:u w:val="none"/>
          <w:lang w:eastAsia="nl-NL"/>
        </w:rPr>
        <w:t xml:space="preserve">bron: </w:t>
      </w:r>
      <w:r w:rsidR="002C6029">
        <w:rPr>
          <w:rStyle w:val="Hyperlink"/>
          <w:rFonts w:ascii="Arial" w:eastAsia="Times New Roman" w:hAnsi="Arial" w:cs="Arial"/>
          <w:bCs/>
          <w:i/>
          <w:iCs/>
          <w:color w:val="auto"/>
          <w:kern w:val="36"/>
          <w:u w:val="none"/>
          <w:lang w:eastAsia="nl-NL"/>
        </w:rPr>
        <w:t>C2W</w:t>
      </w:r>
      <w:r w:rsidR="00DA4F0E">
        <w:rPr>
          <w:rStyle w:val="Hyperlink"/>
          <w:rFonts w:ascii="Arial" w:eastAsia="Times New Roman" w:hAnsi="Arial" w:cs="Arial"/>
          <w:bCs/>
          <w:i/>
          <w:iCs/>
          <w:color w:val="auto"/>
          <w:kern w:val="36"/>
          <w:u w:val="none"/>
          <w:lang w:eastAsia="nl-NL"/>
        </w:rPr>
        <w:t xml:space="preserve">, </w:t>
      </w:r>
      <w:r w:rsidR="00655357">
        <w:rPr>
          <w:rStyle w:val="Hyperlink"/>
          <w:rFonts w:ascii="Arial" w:eastAsia="Times New Roman" w:hAnsi="Arial" w:cs="Arial"/>
          <w:bCs/>
          <w:i/>
          <w:iCs/>
          <w:color w:val="auto"/>
          <w:kern w:val="36"/>
          <w:u w:val="none"/>
          <w:lang w:eastAsia="nl-NL"/>
        </w:rPr>
        <w:t>3</w:t>
      </w:r>
      <w:r w:rsidR="002C6029">
        <w:rPr>
          <w:rStyle w:val="Hyperlink"/>
          <w:rFonts w:ascii="Arial" w:eastAsia="Times New Roman" w:hAnsi="Arial" w:cs="Arial"/>
          <w:bCs/>
          <w:i/>
          <w:iCs/>
          <w:color w:val="auto"/>
          <w:kern w:val="36"/>
          <w:u w:val="none"/>
          <w:lang w:eastAsia="nl-NL"/>
        </w:rPr>
        <w:t xml:space="preserve"> november</w:t>
      </w:r>
      <w:r w:rsidR="00DA4F0E">
        <w:rPr>
          <w:rStyle w:val="Hyperlink"/>
          <w:rFonts w:ascii="Arial" w:eastAsia="Times New Roman" w:hAnsi="Arial" w:cs="Arial"/>
          <w:bCs/>
          <w:i/>
          <w:iCs/>
          <w:color w:val="auto"/>
          <w:kern w:val="36"/>
          <w:u w:val="none"/>
          <w:lang w:eastAsia="nl-NL"/>
        </w:rPr>
        <w:t xml:space="preserve"> 2020</w:t>
      </w:r>
    </w:p>
    <w:tbl>
      <w:tblPr>
        <w:tblStyle w:val="Tabelraster"/>
        <w:tblW w:w="9209" w:type="dxa"/>
        <w:tblLook w:val="04A0" w:firstRow="1" w:lastRow="0" w:firstColumn="1" w:lastColumn="0" w:noHBand="0" w:noVBand="1"/>
      </w:tblPr>
      <w:tblGrid>
        <w:gridCol w:w="9209"/>
      </w:tblGrid>
      <w:tr w:rsidR="00513A8D" w:rsidRPr="005E24C4" w14:paraId="3A8C2E56" w14:textId="77777777" w:rsidTr="00DA4F0E">
        <w:tc>
          <w:tcPr>
            <w:tcW w:w="9209" w:type="dxa"/>
            <w:shd w:val="clear" w:color="auto" w:fill="auto"/>
          </w:tcPr>
          <w:p w14:paraId="7D52A329" w14:textId="35C3B086" w:rsidR="00655357" w:rsidRPr="00655357" w:rsidRDefault="00655357" w:rsidP="004C09BE">
            <w:pPr>
              <w:spacing w:line="360" w:lineRule="auto"/>
              <w:outlineLvl w:val="1"/>
              <w:rPr>
                <w:rFonts w:ascii="Times New Roman" w:eastAsia="Times New Roman" w:hAnsi="Times New Roman" w:cs="Times New Roman"/>
                <w:b/>
                <w:bCs/>
                <w:sz w:val="36"/>
                <w:szCs w:val="36"/>
                <w:lang w:eastAsia="nl-NL"/>
              </w:rPr>
            </w:pPr>
            <w:bookmarkStart w:id="1" w:name="_Hlk518980186"/>
            <w:r w:rsidRPr="00655357">
              <w:rPr>
                <w:rFonts w:ascii="Times New Roman" w:eastAsia="Times New Roman" w:hAnsi="Times New Roman" w:cs="Times New Roman"/>
                <w:b/>
                <w:bCs/>
                <w:sz w:val="36"/>
                <w:szCs w:val="36"/>
                <w:lang w:eastAsia="nl-NL"/>
              </w:rPr>
              <w:t>Ontwikkeling Noordwest-Europese waterstofmarkt</w:t>
            </w:r>
          </w:p>
          <w:p w14:paraId="1173ABDE" w14:textId="638FFC75" w:rsidR="002C6029" w:rsidRDefault="002C6029" w:rsidP="004C09BE">
            <w:pPr>
              <w:spacing w:line="360" w:lineRule="auto"/>
              <w:rPr>
                <w:rFonts w:ascii="Times New Roman" w:eastAsia="Times New Roman" w:hAnsi="Times New Roman" w:cs="Times New Roman"/>
                <w:bCs/>
                <w:color w:val="000000"/>
                <w:kern w:val="36"/>
                <w:sz w:val="24"/>
                <w:szCs w:val="24"/>
                <w:lang w:eastAsia="nl-NL"/>
              </w:rPr>
            </w:pPr>
          </w:p>
          <w:p w14:paraId="475C5C6A" w14:textId="25D50725" w:rsidR="00655357" w:rsidRPr="00655357" w:rsidRDefault="00655357" w:rsidP="004C09BE">
            <w:pPr>
              <w:spacing w:line="360" w:lineRule="auto"/>
              <w:rPr>
                <w:rFonts w:ascii="Times New Roman" w:eastAsia="Times New Roman" w:hAnsi="Times New Roman" w:cs="Times New Roman"/>
                <w:bCs/>
                <w:color w:val="000000"/>
                <w:kern w:val="36"/>
                <w:sz w:val="24"/>
                <w:szCs w:val="24"/>
                <w:lang w:eastAsia="nl-NL"/>
              </w:rPr>
            </w:pPr>
            <w:r>
              <w:rPr>
                <w:noProof/>
              </w:rPr>
              <w:drawing>
                <wp:anchor distT="0" distB="0" distL="114300" distR="114300" simplePos="0" relativeHeight="251658240" behindDoc="0" locked="0" layoutInCell="1" allowOverlap="1" wp14:anchorId="0FAEA96E" wp14:editId="045188F1">
                  <wp:simplePos x="0" y="0"/>
                  <wp:positionH relativeFrom="margin">
                    <wp:posOffset>4291330</wp:posOffset>
                  </wp:positionH>
                  <wp:positionV relativeFrom="margin">
                    <wp:posOffset>504825</wp:posOffset>
                  </wp:positionV>
                  <wp:extent cx="1419225" cy="803910"/>
                  <wp:effectExtent l="0" t="0" r="9525" b="0"/>
                  <wp:wrapSquare wrapText="bothSides"/>
                  <wp:docPr id="2" name="Afbeelding 2" descr="Aardgasopslag EW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ardgasopslag EW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19225" cy="803910"/>
                          </a:xfrm>
                          <a:prstGeom prst="rect">
                            <a:avLst/>
                          </a:prstGeom>
                          <a:noFill/>
                          <a:ln>
                            <a:noFill/>
                          </a:ln>
                        </pic:spPr>
                      </pic:pic>
                    </a:graphicData>
                  </a:graphic>
                </wp:anchor>
              </w:drawing>
            </w:r>
            <w:r w:rsidRPr="00655357">
              <w:rPr>
                <w:rFonts w:ascii="Times New Roman" w:eastAsia="Times New Roman" w:hAnsi="Times New Roman" w:cs="Times New Roman"/>
                <w:bCs/>
                <w:color w:val="000000"/>
                <w:kern w:val="36"/>
                <w:sz w:val="24"/>
                <w:szCs w:val="24"/>
                <w:lang w:eastAsia="nl-NL"/>
              </w:rPr>
              <w:t>Het Duitse energiebedrijf EWE en de Nederlandse Gasunie gaan samenwerken aan de ontwikkeling van de Noordwest-Europese waterstofmarkt. EWE en Gasunie willen hun krachten bundelen om de klimaatdoelstellingen en de sectorkoppeling in Duitsland te bevorderen. Zij zien de totstandkoming van de waterstofeconomie als een essentiële stap in de richting van een duurzaam en klimaatvriendelijk energiesysteem. Ze brengen hun kennis en kunde in op verschillende gebieden van de gehele energiewaardeketen: opwekking, opslag, transport en levering aan de klant.</w:t>
            </w:r>
          </w:p>
          <w:p w14:paraId="3D5236A9" w14:textId="4E52E883" w:rsidR="00655357" w:rsidRDefault="00176553" w:rsidP="004C09BE">
            <w:pPr>
              <w:spacing w:line="360" w:lineRule="auto"/>
              <w:rPr>
                <w:rFonts w:ascii="Times New Roman" w:eastAsia="Times New Roman" w:hAnsi="Times New Roman" w:cs="Times New Roman"/>
                <w:bCs/>
                <w:color w:val="000000"/>
                <w:kern w:val="36"/>
                <w:sz w:val="24"/>
                <w:szCs w:val="24"/>
                <w:lang w:eastAsia="nl-NL"/>
              </w:rPr>
            </w:pPr>
            <w:r>
              <w:rPr>
                <w:rFonts w:ascii="Times New Roman" w:eastAsia="Times New Roman" w:hAnsi="Times New Roman" w:cs="Times New Roman"/>
                <w:bCs/>
                <w:color w:val="000000"/>
                <w:kern w:val="36"/>
                <w:sz w:val="24"/>
                <w:szCs w:val="24"/>
                <w:lang w:eastAsia="nl-NL"/>
              </w:rPr>
              <w:t>‘</w:t>
            </w:r>
            <w:r w:rsidR="00655357" w:rsidRPr="00655357">
              <w:rPr>
                <w:rFonts w:ascii="Times New Roman" w:eastAsia="Times New Roman" w:hAnsi="Times New Roman" w:cs="Times New Roman"/>
                <w:bCs/>
                <w:color w:val="000000"/>
                <w:kern w:val="36"/>
                <w:sz w:val="24"/>
                <w:szCs w:val="24"/>
                <w:lang w:eastAsia="nl-NL"/>
              </w:rPr>
              <w:t>Dit is een zeer belangrijk signaal voor de energietoestand van Nedersaksen en de samenwerking met ons buurland Nederland</w:t>
            </w:r>
            <w:r>
              <w:rPr>
                <w:rFonts w:ascii="Times New Roman" w:eastAsia="Times New Roman" w:hAnsi="Times New Roman" w:cs="Times New Roman"/>
                <w:bCs/>
                <w:color w:val="000000"/>
                <w:kern w:val="36"/>
                <w:sz w:val="24"/>
                <w:szCs w:val="24"/>
                <w:lang w:eastAsia="nl-NL"/>
              </w:rPr>
              <w:t>,</w:t>
            </w:r>
            <w:r>
              <w:rPr>
                <w:rFonts w:ascii="Times New Roman" w:hAnsi="Times New Roman" w:cs="Times New Roman"/>
                <w:color w:val="000000"/>
                <w:sz w:val="24"/>
                <w:szCs w:val="24"/>
              </w:rPr>
              <w:t>’</w:t>
            </w:r>
            <w:r w:rsidR="00655357" w:rsidRPr="00655357">
              <w:rPr>
                <w:rFonts w:ascii="Times New Roman" w:eastAsia="Times New Roman" w:hAnsi="Times New Roman" w:cs="Times New Roman"/>
                <w:bCs/>
                <w:color w:val="000000"/>
                <w:kern w:val="36"/>
                <w:sz w:val="24"/>
                <w:szCs w:val="24"/>
                <w:lang w:eastAsia="nl-NL"/>
              </w:rPr>
              <w:t xml:space="preserve"> zegt de Nedersaksische minister Olaf Lies van Milieu en Energie. </w:t>
            </w:r>
            <w:r w:rsidR="005633C8">
              <w:rPr>
                <w:rFonts w:ascii="Times New Roman" w:eastAsia="Times New Roman" w:hAnsi="Times New Roman" w:cs="Times New Roman"/>
                <w:bCs/>
                <w:color w:val="000000"/>
                <w:kern w:val="36"/>
                <w:sz w:val="24"/>
                <w:szCs w:val="24"/>
                <w:lang w:eastAsia="nl-NL"/>
              </w:rPr>
              <w:t>‘</w:t>
            </w:r>
            <w:r w:rsidR="00655357" w:rsidRPr="00655357">
              <w:rPr>
                <w:rFonts w:ascii="Times New Roman" w:eastAsia="Times New Roman" w:hAnsi="Times New Roman" w:cs="Times New Roman"/>
                <w:bCs/>
                <w:color w:val="000000"/>
                <w:kern w:val="36"/>
                <w:sz w:val="24"/>
                <w:szCs w:val="24"/>
                <w:lang w:eastAsia="nl-NL"/>
              </w:rPr>
              <w:t>De uitbreiding van windenergie op het land en op zee vordert gestaag. We moeten de energietransitie echter niet zien als uitsluitend een elektriciteitstransitie. Met name de sectorkoppeling is van groot belang.</w:t>
            </w:r>
            <w:r w:rsidR="005633C8">
              <w:rPr>
                <w:rFonts w:ascii="Times New Roman" w:eastAsia="Times New Roman" w:hAnsi="Times New Roman" w:cs="Times New Roman"/>
                <w:bCs/>
                <w:color w:val="000000"/>
                <w:kern w:val="36"/>
                <w:sz w:val="24"/>
                <w:szCs w:val="24"/>
                <w:lang w:eastAsia="nl-NL"/>
              </w:rPr>
              <w:t>’</w:t>
            </w:r>
          </w:p>
          <w:p w14:paraId="1080EB0C" w14:textId="77777777" w:rsidR="00655357" w:rsidRPr="00655357" w:rsidRDefault="00655357" w:rsidP="004C09BE">
            <w:pPr>
              <w:spacing w:line="360" w:lineRule="auto"/>
              <w:rPr>
                <w:rFonts w:ascii="Times New Roman" w:eastAsia="Times New Roman" w:hAnsi="Times New Roman" w:cs="Times New Roman"/>
                <w:bCs/>
                <w:color w:val="000000"/>
                <w:kern w:val="36"/>
                <w:sz w:val="24"/>
                <w:szCs w:val="24"/>
                <w:lang w:eastAsia="nl-NL"/>
              </w:rPr>
            </w:pPr>
          </w:p>
          <w:p w14:paraId="1607B74E" w14:textId="77777777" w:rsidR="00655357" w:rsidRPr="00655357" w:rsidRDefault="00655357" w:rsidP="004C09BE">
            <w:pPr>
              <w:spacing w:line="360" w:lineRule="auto"/>
              <w:rPr>
                <w:rFonts w:ascii="Times New Roman" w:eastAsia="Times New Roman" w:hAnsi="Times New Roman" w:cs="Times New Roman"/>
                <w:b/>
                <w:bCs/>
                <w:color w:val="000000"/>
                <w:kern w:val="36"/>
                <w:sz w:val="24"/>
                <w:szCs w:val="24"/>
                <w:lang w:eastAsia="nl-NL"/>
              </w:rPr>
            </w:pPr>
            <w:r w:rsidRPr="00655357">
              <w:rPr>
                <w:rFonts w:ascii="Times New Roman" w:eastAsia="Times New Roman" w:hAnsi="Times New Roman" w:cs="Times New Roman"/>
                <w:b/>
                <w:bCs/>
                <w:color w:val="000000"/>
                <w:kern w:val="36"/>
                <w:sz w:val="24"/>
                <w:szCs w:val="24"/>
                <w:lang w:eastAsia="nl-NL"/>
              </w:rPr>
              <w:t>Geïntegreerde netwerkplanning</w:t>
            </w:r>
          </w:p>
          <w:p w14:paraId="40246646" w14:textId="40A6DFAC" w:rsidR="00655357" w:rsidRDefault="00655357" w:rsidP="004C09BE">
            <w:pPr>
              <w:spacing w:line="360" w:lineRule="auto"/>
              <w:rPr>
                <w:rFonts w:ascii="Times New Roman" w:eastAsia="Times New Roman" w:hAnsi="Times New Roman" w:cs="Times New Roman"/>
                <w:bCs/>
                <w:color w:val="000000"/>
                <w:kern w:val="36"/>
                <w:sz w:val="24"/>
                <w:szCs w:val="24"/>
                <w:lang w:eastAsia="nl-NL"/>
              </w:rPr>
            </w:pPr>
            <w:r w:rsidRPr="00655357">
              <w:rPr>
                <w:rFonts w:ascii="Times New Roman" w:eastAsia="Times New Roman" w:hAnsi="Times New Roman" w:cs="Times New Roman"/>
                <w:bCs/>
                <w:color w:val="000000"/>
                <w:kern w:val="36"/>
                <w:sz w:val="24"/>
                <w:szCs w:val="24"/>
                <w:lang w:eastAsia="nl-NL"/>
              </w:rPr>
              <w:t xml:space="preserve">Namens Gasunie benadrukt Han Fennema, CEO van N.V. Nederlandse Gasunie: </w:t>
            </w:r>
            <w:r w:rsidR="005633C8">
              <w:rPr>
                <w:rFonts w:ascii="Times New Roman" w:eastAsia="Times New Roman" w:hAnsi="Times New Roman" w:cs="Times New Roman"/>
                <w:bCs/>
                <w:color w:val="000000"/>
                <w:kern w:val="36"/>
                <w:sz w:val="24"/>
                <w:szCs w:val="24"/>
                <w:lang w:eastAsia="nl-NL"/>
              </w:rPr>
              <w:t>‘</w:t>
            </w:r>
            <w:r w:rsidRPr="00655357">
              <w:rPr>
                <w:rFonts w:ascii="Times New Roman" w:eastAsia="Times New Roman" w:hAnsi="Times New Roman" w:cs="Times New Roman"/>
                <w:bCs/>
                <w:color w:val="000000"/>
                <w:kern w:val="36"/>
                <w:sz w:val="24"/>
                <w:szCs w:val="24"/>
                <w:lang w:eastAsia="nl-NL"/>
              </w:rPr>
              <w:t>De overgang van fossiele brandstoffen naar duurzame energievormen zoals waterstof is een essentieel element in de realisatie van het CO</w:t>
            </w:r>
            <w:r>
              <w:rPr>
                <w:rFonts w:ascii="Times New Roman" w:eastAsia="Times New Roman" w:hAnsi="Times New Roman" w:cs="Times New Roman"/>
                <w:bCs/>
                <w:color w:val="000000"/>
                <w:kern w:val="36"/>
                <w:sz w:val="24"/>
                <w:szCs w:val="24"/>
                <w:vertAlign w:val="subscript"/>
                <w:lang w:eastAsia="nl-NL"/>
              </w:rPr>
              <w:t>2</w:t>
            </w:r>
            <w:r w:rsidRPr="00655357">
              <w:rPr>
                <w:rFonts w:ascii="Times New Roman" w:eastAsia="Times New Roman" w:hAnsi="Times New Roman" w:cs="Times New Roman"/>
                <w:bCs/>
                <w:color w:val="000000"/>
                <w:kern w:val="36"/>
                <w:sz w:val="24"/>
                <w:szCs w:val="24"/>
                <w:lang w:eastAsia="nl-NL"/>
              </w:rPr>
              <w:t xml:space="preserve">-neutrale industriesysteem van de toekomst. De energietransitie mag niet stoppen bij de nationale grenzen – stap voor stap bouwen we </w:t>
            </w:r>
            <w:r w:rsidRPr="00655357">
              <w:rPr>
                <w:rFonts w:ascii="Times New Roman" w:eastAsia="Times New Roman" w:hAnsi="Times New Roman" w:cs="Times New Roman"/>
                <w:bCs/>
                <w:color w:val="000000"/>
                <w:kern w:val="36"/>
                <w:sz w:val="24"/>
                <w:szCs w:val="24"/>
                <w:lang w:eastAsia="nl-NL"/>
              </w:rPr>
              <w:lastRenderedPageBreak/>
              <w:t>aan een internationale waterstofinfrastructuur die de productie van deze klimaatvriendelijke energiedrager verbindt met de gebruiker.</w:t>
            </w:r>
            <w:r w:rsidR="00B32CE4">
              <w:rPr>
                <w:rFonts w:ascii="Times New Roman" w:eastAsia="Times New Roman" w:hAnsi="Times New Roman" w:cs="Times New Roman"/>
                <w:bCs/>
                <w:color w:val="000000"/>
                <w:kern w:val="36"/>
                <w:sz w:val="24"/>
                <w:szCs w:val="24"/>
                <w:lang w:eastAsia="nl-NL"/>
              </w:rPr>
              <w:t>’</w:t>
            </w:r>
          </w:p>
          <w:p w14:paraId="518370D3" w14:textId="1D95236A" w:rsidR="00655357" w:rsidRPr="002C6029" w:rsidRDefault="00655357" w:rsidP="00655357">
            <w:pPr>
              <w:spacing w:line="280" w:lineRule="atLeast"/>
              <w:rPr>
                <w:rFonts w:ascii="Times New Roman" w:eastAsia="Times New Roman" w:hAnsi="Times New Roman" w:cs="Times New Roman"/>
                <w:bCs/>
                <w:color w:val="000000"/>
                <w:kern w:val="36"/>
                <w:sz w:val="24"/>
                <w:szCs w:val="24"/>
                <w:lang w:eastAsia="nl-NL"/>
              </w:rPr>
            </w:pPr>
          </w:p>
        </w:tc>
      </w:tr>
      <w:bookmarkEnd w:id="1"/>
    </w:tbl>
    <w:p w14:paraId="2EDA715C" w14:textId="5FB73B9A" w:rsidR="00513A8D" w:rsidRPr="005E24C4" w:rsidRDefault="00513A8D" w:rsidP="00513A8D">
      <w:pPr>
        <w:spacing w:after="0" w:line="240" w:lineRule="auto"/>
        <w:outlineLvl w:val="0"/>
        <w:rPr>
          <w:rFonts w:ascii="Arial" w:eastAsia="Times New Roman" w:hAnsi="Arial" w:cs="Arial"/>
          <w:bCs/>
          <w:color w:val="000000"/>
          <w:kern w:val="36"/>
          <w:lang w:eastAsia="nl-NL"/>
        </w:rPr>
      </w:pPr>
    </w:p>
    <w:p w14:paraId="0D3BA147" w14:textId="5D861354" w:rsidR="00852EEF" w:rsidRPr="00260100" w:rsidRDefault="00655357" w:rsidP="00B32CE4">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EWE</w:t>
      </w:r>
      <w:r w:rsidR="00260100">
        <w:rPr>
          <w:rFonts w:ascii="Arial" w:eastAsia="Times New Roman" w:hAnsi="Arial" w:cs="Arial"/>
          <w:bCs/>
          <w:color w:val="000000"/>
          <w:kern w:val="36"/>
          <w:lang w:eastAsia="nl-NL"/>
        </w:rPr>
        <w:t xml:space="preserve"> (elektriciteitsproducent)</w:t>
      </w:r>
      <w:r>
        <w:rPr>
          <w:rFonts w:ascii="Arial" w:eastAsia="Times New Roman" w:hAnsi="Arial" w:cs="Arial"/>
          <w:bCs/>
          <w:color w:val="000000"/>
          <w:kern w:val="36"/>
          <w:lang w:eastAsia="nl-NL"/>
        </w:rPr>
        <w:t xml:space="preserve"> en Gasunie </w:t>
      </w:r>
      <w:r w:rsidR="00260100">
        <w:rPr>
          <w:rFonts w:ascii="Arial" w:eastAsia="Times New Roman" w:hAnsi="Arial" w:cs="Arial"/>
          <w:bCs/>
          <w:color w:val="000000"/>
          <w:kern w:val="36"/>
          <w:lang w:eastAsia="nl-NL"/>
        </w:rPr>
        <w:t xml:space="preserve">(aardgasleverancier) </w:t>
      </w:r>
      <w:r>
        <w:rPr>
          <w:rFonts w:ascii="Arial" w:eastAsia="Times New Roman" w:hAnsi="Arial" w:cs="Arial"/>
          <w:bCs/>
          <w:color w:val="000000"/>
          <w:kern w:val="36"/>
          <w:lang w:eastAsia="nl-NL"/>
        </w:rPr>
        <w:t xml:space="preserve">gaan samenwerken om de waterstofeconomie een </w:t>
      </w:r>
      <w:r w:rsidR="00260100">
        <w:rPr>
          <w:rFonts w:ascii="Arial" w:eastAsia="Times New Roman" w:hAnsi="Arial" w:cs="Arial"/>
          <w:bCs/>
          <w:color w:val="000000"/>
          <w:kern w:val="36"/>
          <w:lang w:eastAsia="nl-NL"/>
        </w:rPr>
        <w:t>flinke sta</w:t>
      </w:r>
      <w:r w:rsidR="00B72438">
        <w:rPr>
          <w:rFonts w:ascii="Arial" w:eastAsia="Times New Roman" w:hAnsi="Arial" w:cs="Arial"/>
          <w:bCs/>
          <w:color w:val="000000"/>
          <w:kern w:val="36"/>
          <w:lang w:eastAsia="nl-NL"/>
        </w:rPr>
        <w:t>p</w:t>
      </w:r>
      <w:r w:rsidR="00260100">
        <w:rPr>
          <w:rFonts w:ascii="Arial" w:eastAsia="Times New Roman" w:hAnsi="Arial" w:cs="Arial"/>
          <w:bCs/>
          <w:color w:val="000000"/>
          <w:kern w:val="36"/>
          <w:lang w:eastAsia="nl-NL"/>
        </w:rPr>
        <w:t xml:space="preserve"> voorwaarts te geven. Ze spreken van ‘</w:t>
      </w:r>
      <w:r w:rsidR="00260100">
        <w:rPr>
          <w:rFonts w:ascii="Arial" w:eastAsia="Times New Roman" w:hAnsi="Arial" w:cs="Arial"/>
          <w:bCs/>
          <w:i/>
          <w:iCs/>
          <w:color w:val="000000"/>
          <w:kern w:val="36"/>
          <w:lang w:eastAsia="nl-NL"/>
        </w:rPr>
        <w:t>een duurzaam en klimaatvriendelijk energiesysteem’.</w:t>
      </w:r>
    </w:p>
    <w:p w14:paraId="7B8ECE7C" w14:textId="2C23BDA6" w:rsidR="00C04557" w:rsidRDefault="00F21059" w:rsidP="00B32CE4">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260100">
        <w:rPr>
          <w:rFonts w:ascii="Arial" w:eastAsia="Times New Roman" w:hAnsi="Arial" w:cs="Arial"/>
          <w:bCs/>
          <w:color w:val="000000"/>
          <w:kern w:val="36"/>
          <w:lang w:eastAsia="nl-NL"/>
        </w:rPr>
        <w:t>Wat versta je onder een duurzaam en klimaatvriendelijk energiesysteem?</w:t>
      </w:r>
    </w:p>
    <w:p w14:paraId="23C49080" w14:textId="5700B901" w:rsidR="00655357" w:rsidRDefault="00655357" w:rsidP="00B32CE4">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260100">
        <w:rPr>
          <w:rFonts w:ascii="Arial" w:eastAsia="Times New Roman" w:hAnsi="Arial" w:cs="Arial"/>
          <w:bCs/>
          <w:color w:val="000000"/>
          <w:kern w:val="36"/>
          <w:lang w:eastAsia="nl-NL"/>
        </w:rPr>
        <w:t xml:space="preserve">Geef een reden waarom EWE gaat </w:t>
      </w:r>
      <w:r w:rsidR="00B72438">
        <w:rPr>
          <w:rFonts w:ascii="Arial" w:eastAsia="Times New Roman" w:hAnsi="Arial" w:cs="Arial"/>
          <w:bCs/>
          <w:color w:val="000000"/>
          <w:kern w:val="36"/>
          <w:lang w:eastAsia="nl-NL"/>
        </w:rPr>
        <w:t>mee</w:t>
      </w:r>
      <w:r w:rsidR="00260100">
        <w:rPr>
          <w:rFonts w:ascii="Arial" w:eastAsia="Times New Roman" w:hAnsi="Arial" w:cs="Arial"/>
          <w:bCs/>
          <w:color w:val="000000"/>
          <w:kern w:val="36"/>
          <w:lang w:eastAsia="nl-NL"/>
        </w:rPr>
        <w:t>doen in dit project.</w:t>
      </w:r>
    </w:p>
    <w:p w14:paraId="0E1EC774" w14:textId="7DF416C6" w:rsidR="00DC05E9" w:rsidRDefault="00655357" w:rsidP="00B32CE4">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DC05E9">
        <w:rPr>
          <w:rFonts w:ascii="Arial" w:eastAsia="Times New Roman" w:hAnsi="Arial" w:cs="Arial"/>
          <w:bCs/>
          <w:color w:val="000000"/>
          <w:kern w:val="36"/>
          <w:lang w:eastAsia="nl-NL"/>
        </w:rPr>
        <w:tab/>
      </w:r>
      <w:r w:rsidR="00260100">
        <w:rPr>
          <w:rFonts w:ascii="Arial" w:eastAsia="Times New Roman" w:hAnsi="Arial" w:cs="Arial"/>
          <w:bCs/>
          <w:color w:val="000000"/>
          <w:kern w:val="36"/>
          <w:lang w:eastAsia="nl-NL"/>
        </w:rPr>
        <w:t xml:space="preserve">Geef ook een reden waarom Gasunie gaat </w:t>
      </w:r>
      <w:r w:rsidR="003276C8">
        <w:rPr>
          <w:rFonts w:ascii="Arial" w:eastAsia="Times New Roman" w:hAnsi="Arial" w:cs="Arial"/>
          <w:bCs/>
          <w:color w:val="000000"/>
          <w:kern w:val="36"/>
          <w:lang w:eastAsia="nl-NL"/>
        </w:rPr>
        <w:t>mee</w:t>
      </w:r>
      <w:r w:rsidR="00260100">
        <w:rPr>
          <w:rFonts w:ascii="Arial" w:eastAsia="Times New Roman" w:hAnsi="Arial" w:cs="Arial"/>
          <w:bCs/>
          <w:color w:val="000000"/>
          <w:kern w:val="36"/>
          <w:lang w:eastAsia="nl-NL"/>
        </w:rPr>
        <w:t>doen in dit project.</w:t>
      </w:r>
    </w:p>
    <w:p w14:paraId="6EF259D0" w14:textId="626C7BF8" w:rsidR="00260100" w:rsidRDefault="00260100" w:rsidP="00B32CE4">
      <w:pPr>
        <w:spacing w:after="0" w:line="360" w:lineRule="auto"/>
        <w:ind w:left="708" w:hanging="708"/>
        <w:outlineLvl w:val="0"/>
        <w:rPr>
          <w:rFonts w:ascii="Arial" w:eastAsia="Times New Roman" w:hAnsi="Arial" w:cs="Arial"/>
          <w:bCs/>
          <w:color w:val="000000"/>
          <w:kern w:val="36"/>
          <w:lang w:eastAsia="nl-NL"/>
        </w:rPr>
      </w:pPr>
    </w:p>
    <w:p w14:paraId="76DCB939" w14:textId="2412B0F3" w:rsidR="00260100" w:rsidRDefault="00260100" w:rsidP="00B32CE4">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Er wordt gesproken over een energietransitie.</w:t>
      </w:r>
    </w:p>
    <w:p w14:paraId="7C1B2B46" w14:textId="6DE1744C" w:rsidR="00260100" w:rsidRDefault="00260100" w:rsidP="00B32CE4">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Welke energietransitie zal er bedoeld worden?</w:t>
      </w:r>
    </w:p>
    <w:p w14:paraId="7D378842" w14:textId="0B22B861" w:rsidR="00260100" w:rsidRDefault="00260100" w:rsidP="00B32CE4">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Leg uit waarom de energietransitie niet alleen gezien </w:t>
      </w:r>
      <w:r w:rsidR="00593853">
        <w:rPr>
          <w:rFonts w:ascii="Arial" w:eastAsia="Times New Roman" w:hAnsi="Arial" w:cs="Arial"/>
          <w:bCs/>
          <w:color w:val="000000"/>
          <w:kern w:val="36"/>
          <w:lang w:eastAsia="nl-NL"/>
        </w:rPr>
        <w:t xml:space="preserve">kan </w:t>
      </w:r>
      <w:r>
        <w:rPr>
          <w:rFonts w:ascii="Arial" w:eastAsia="Times New Roman" w:hAnsi="Arial" w:cs="Arial"/>
          <w:bCs/>
          <w:color w:val="000000"/>
          <w:kern w:val="36"/>
          <w:lang w:eastAsia="nl-NL"/>
        </w:rPr>
        <w:t xml:space="preserve">worden </w:t>
      </w:r>
      <w:r w:rsidR="00593853">
        <w:rPr>
          <w:rFonts w:ascii="Arial" w:eastAsia="Times New Roman" w:hAnsi="Arial" w:cs="Arial"/>
          <w:bCs/>
          <w:color w:val="000000"/>
          <w:kern w:val="36"/>
          <w:lang w:eastAsia="nl-NL"/>
        </w:rPr>
        <w:t>als een elektriciteitstransitie.</w:t>
      </w:r>
    </w:p>
    <w:p w14:paraId="6A7ECFD9" w14:textId="1DF89592" w:rsidR="00593853" w:rsidRDefault="00593853" w:rsidP="00B32CE4">
      <w:pPr>
        <w:spacing w:after="0" w:line="360" w:lineRule="auto"/>
        <w:ind w:left="708" w:hanging="708"/>
        <w:outlineLvl w:val="0"/>
        <w:rPr>
          <w:rFonts w:ascii="Arial" w:eastAsia="Times New Roman" w:hAnsi="Arial" w:cs="Arial"/>
          <w:bCs/>
          <w:color w:val="000000"/>
          <w:kern w:val="36"/>
          <w:lang w:eastAsia="nl-NL"/>
        </w:rPr>
      </w:pPr>
    </w:p>
    <w:p w14:paraId="648EBE6E" w14:textId="72AC0F28" w:rsidR="00593853" w:rsidRDefault="00593853" w:rsidP="00B32CE4">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Waterstof is de verbindende factor tussen beide bedrijven. Waterstof als klimaatvriendelijke energiedrager</w:t>
      </w:r>
      <w:r w:rsidR="00FF44F5">
        <w:rPr>
          <w:rFonts w:ascii="Arial" w:eastAsia="Times New Roman" w:hAnsi="Arial" w:cs="Arial"/>
          <w:bCs/>
          <w:color w:val="000000"/>
          <w:kern w:val="36"/>
          <w:lang w:eastAsia="nl-NL"/>
        </w:rPr>
        <w:t xml:space="preserve"> </w:t>
      </w:r>
      <w:r w:rsidR="003276C8">
        <w:rPr>
          <w:rFonts w:ascii="Arial" w:eastAsia="Times New Roman" w:hAnsi="Arial" w:cs="Arial"/>
          <w:bCs/>
          <w:color w:val="000000"/>
          <w:kern w:val="36"/>
          <w:lang w:eastAsia="nl-NL"/>
        </w:rPr>
        <w:t>en</w:t>
      </w:r>
      <w:r w:rsidR="00FF44F5">
        <w:rPr>
          <w:rFonts w:ascii="Arial" w:eastAsia="Times New Roman" w:hAnsi="Arial" w:cs="Arial"/>
          <w:bCs/>
          <w:color w:val="000000"/>
          <w:kern w:val="36"/>
          <w:lang w:eastAsia="nl-NL"/>
        </w:rPr>
        <w:t xml:space="preserve"> ook als klimaatvriendelijke grondstof voor de chemische industrie.</w:t>
      </w:r>
    </w:p>
    <w:p w14:paraId="74362BFB" w14:textId="4E547790" w:rsidR="00FF44F5" w:rsidRDefault="00CA4B8F" w:rsidP="00B32CE4">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Verklaar de benaming ‘energiedrager’ voor waterstof.</w:t>
      </w:r>
    </w:p>
    <w:p w14:paraId="0A17AB35" w14:textId="34A9B164" w:rsidR="00CA4B8F" w:rsidRDefault="00CA4B8F" w:rsidP="00B32CE4">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Welk type reactie treedt op bij de vorming van waterstof uit water?</w:t>
      </w:r>
    </w:p>
    <w:p w14:paraId="197BAF86" w14:textId="7FF98A64" w:rsidR="00CA4B8F" w:rsidRDefault="00CA4B8F" w:rsidP="00B32CE4">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Geef de reactievergelijking waarbij waterstof uit water gevormd wordt.</w:t>
      </w:r>
    </w:p>
    <w:p w14:paraId="1F8C1A7A" w14:textId="6D0718AD" w:rsidR="00260100" w:rsidRDefault="00260100" w:rsidP="00B32CE4">
      <w:pPr>
        <w:spacing w:after="0" w:line="360" w:lineRule="auto"/>
        <w:ind w:left="708" w:hanging="708"/>
        <w:outlineLvl w:val="0"/>
        <w:rPr>
          <w:rFonts w:ascii="Arial" w:eastAsia="Times New Roman" w:hAnsi="Arial" w:cs="Arial"/>
          <w:bCs/>
          <w:color w:val="000000"/>
          <w:kern w:val="36"/>
          <w:lang w:eastAsia="nl-NL"/>
        </w:rPr>
      </w:pPr>
    </w:p>
    <w:p w14:paraId="444A8C66" w14:textId="232ED090" w:rsidR="00CA4B8F" w:rsidRDefault="00CA4B8F" w:rsidP="00B32CE4">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Waterstof zal volgens het artikel een belangrijke rol krijgen bij het realiseren van het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-neutrale industriesysteem.</w:t>
      </w:r>
    </w:p>
    <w:p w14:paraId="1DA00B84" w14:textId="462FFE8B" w:rsidR="00CA4B8F" w:rsidRDefault="00CA4B8F" w:rsidP="00B32CE4">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Wat versta je onder het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-neutrale industriesysteem?</w:t>
      </w:r>
    </w:p>
    <w:p w14:paraId="702E7D90" w14:textId="72008B6E" w:rsidR="00CA4B8F" w:rsidRPr="00CA4B8F" w:rsidRDefault="00CA4B8F" w:rsidP="00B32CE4">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Leg uit waarom bij gebruik van aardolie en aardgas de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-uitstoot nooit neutraal kan zijn.</w:t>
      </w:r>
    </w:p>
    <w:p w14:paraId="3A44F7C8" w14:textId="35CEA49B" w:rsidR="00CA4B8F" w:rsidRPr="00CA4B8F" w:rsidRDefault="00CA4B8F" w:rsidP="00B32CE4">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Waarom is het zo belangrijk dat de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-uitstoot teruggedrongen wordt?</w:t>
      </w:r>
    </w:p>
    <w:p w14:paraId="0B3786FE" w14:textId="465E50A6" w:rsidR="00C04557" w:rsidRDefault="00C04557" w:rsidP="001070C6">
      <w:pPr>
        <w:spacing w:after="0" w:line="240" w:lineRule="auto"/>
        <w:outlineLvl w:val="0"/>
        <w:rPr>
          <w:rFonts w:ascii="Arial" w:eastAsia="Times New Roman" w:hAnsi="Arial" w:cs="Arial"/>
          <w:bCs/>
          <w:color w:val="000000"/>
          <w:kern w:val="36"/>
          <w:lang w:eastAsia="nl-NL"/>
        </w:rPr>
      </w:pPr>
    </w:p>
    <w:p w14:paraId="03BC15B4" w14:textId="51BD2A47" w:rsidR="00DC0B9E" w:rsidRDefault="00DC0B9E" w:rsidP="001070C6">
      <w:pPr>
        <w:spacing w:after="0" w:line="240" w:lineRule="auto"/>
        <w:outlineLvl w:val="0"/>
        <w:rPr>
          <w:rFonts w:ascii="Arial" w:eastAsia="Times New Roman" w:hAnsi="Arial" w:cs="Arial"/>
          <w:bCs/>
          <w:color w:val="000000"/>
          <w:kern w:val="36"/>
          <w:lang w:eastAsia="nl-NL"/>
        </w:rPr>
      </w:pPr>
    </w:p>
    <w:p w14:paraId="5C20EEE7" w14:textId="77777777" w:rsidR="00102856" w:rsidRDefault="00102856">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4D94EC7" w14:textId="569CE598" w:rsidR="00DE5B0A" w:rsidRPr="00AE2CFC" w:rsidRDefault="00CA4B8F" w:rsidP="006106D5">
      <w:pPr>
        <w:spacing w:after="0" w:line="36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Ontwikkeling Noordwest</w:t>
      </w:r>
      <w:r w:rsidR="0008215C">
        <w:rPr>
          <w:rFonts w:ascii="Arial" w:eastAsia="Times New Roman" w:hAnsi="Arial" w:cs="Arial"/>
          <w:bCs/>
          <w:i/>
          <w:color w:val="000000"/>
          <w:kern w:val="36"/>
          <w:lang w:eastAsia="nl-NL"/>
        </w:rPr>
        <w:t>-Europese waterstofmarkt</w:t>
      </w:r>
    </w:p>
    <w:p w14:paraId="572BDABF" w14:textId="3132884A" w:rsidR="003C5BE0" w:rsidRDefault="003014AA" w:rsidP="006106D5">
      <w:pPr>
        <w:spacing w:after="0" w:line="360" w:lineRule="auto"/>
        <w:ind w:left="708" w:hanging="708"/>
        <w:outlineLvl w:val="0"/>
        <w:rPr>
          <w:rFonts w:ascii="Arial" w:eastAsia="Times New Roman" w:hAnsi="Arial" w:cs="Arial"/>
          <w:bCs/>
          <w:color w:val="000000"/>
          <w:kern w:val="36"/>
          <w:lang w:eastAsia="nl-NL"/>
        </w:rPr>
      </w:pPr>
      <w:r w:rsidRPr="00C330AC">
        <w:rPr>
          <w:rFonts w:ascii="Arial" w:eastAsia="Times New Roman" w:hAnsi="Arial" w:cs="Arial"/>
          <w:bCs/>
          <w:color w:val="000000"/>
          <w:kern w:val="36"/>
          <w:lang w:eastAsia="nl-NL"/>
        </w:rPr>
        <w:t>1</w:t>
      </w:r>
      <w:r w:rsidR="006232C7">
        <w:rPr>
          <w:rFonts w:ascii="Arial" w:eastAsia="Times New Roman" w:hAnsi="Arial" w:cs="Arial"/>
          <w:bCs/>
          <w:color w:val="000000"/>
          <w:kern w:val="36"/>
          <w:lang w:eastAsia="nl-NL"/>
        </w:rPr>
        <w:tab/>
      </w:r>
      <w:r w:rsidR="0008215C">
        <w:rPr>
          <w:rFonts w:ascii="Arial" w:eastAsia="Times New Roman" w:hAnsi="Arial" w:cs="Arial"/>
          <w:bCs/>
          <w:color w:val="000000"/>
          <w:kern w:val="36"/>
          <w:lang w:eastAsia="nl-NL"/>
        </w:rPr>
        <w:t>Een systeem waarbij de gebruikte energie duurzaam verkregen is door bijvoorbeeld wind- en zonne-energie.</w:t>
      </w:r>
    </w:p>
    <w:p w14:paraId="4052514D" w14:textId="64CE838C" w:rsidR="0008215C" w:rsidRDefault="0008215C" w:rsidP="006106D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EWE wekt elektriciteit op en wil die elektriciteit zo duurzaam mogelijk produceren, </w:t>
      </w:r>
      <w:r w:rsidR="00844081">
        <w:rPr>
          <w:rFonts w:ascii="Arial" w:eastAsia="Times New Roman" w:hAnsi="Arial" w:cs="Arial"/>
          <w:bCs/>
          <w:color w:val="000000"/>
          <w:kern w:val="36"/>
          <w:lang w:eastAsia="nl-NL"/>
        </w:rPr>
        <w:t>mede ten gevolge van</w:t>
      </w:r>
      <w:r>
        <w:rPr>
          <w:rFonts w:ascii="Arial" w:eastAsia="Times New Roman" w:hAnsi="Arial" w:cs="Arial"/>
          <w:bCs/>
          <w:color w:val="000000"/>
          <w:kern w:val="36"/>
          <w:lang w:eastAsia="nl-NL"/>
        </w:rPr>
        <w:t xml:space="preserve"> het klimaatakkoord van Parijs.</w:t>
      </w:r>
    </w:p>
    <w:p w14:paraId="6FE68B9B" w14:textId="3DBAB18C" w:rsidR="0008215C" w:rsidRDefault="0008215C" w:rsidP="006106D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Gasunie weet dat het gebruik van aardgas als energiebron </w:t>
      </w:r>
      <w:r w:rsidR="00FC136E">
        <w:rPr>
          <w:rFonts w:ascii="Arial" w:eastAsia="Times New Roman" w:hAnsi="Arial" w:cs="Arial"/>
          <w:bCs/>
          <w:color w:val="000000"/>
          <w:kern w:val="36"/>
          <w:lang w:eastAsia="nl-NL"/>
        </w:rPr>
        <w:t xml:space="preserve">in Nederland </w:t>
      </w:r>
      <w:r>
        <w:rPr>
          <w:rFonts w:ascii="Arial" w:eastAsia="Times New Roman" w:hAnsi="Arial" w:cs="Arial"/>
          <w:bCs/>
          <w:color w:val="000000"/>
          <w:kern w:val="36"/>
          <w:lang w:eastAsia="nl-NL"/>
        </w:rPr>
        <w:t>steeds minder toegepast gaat worden en is op zoek naar een meer duurzame brandstof zoals waterstof.</w:t>
      </w:r>
    </w:p>
    <w:p w14:paraId="73EA45C4" w14:textId="50364FE4" w:rsidR="0008215C" w:rsidRDefault="0008215C" w:rsidP="006106D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De overgang van fossiele brandstoffen</w:t>
      </w:r>
      <w:r w:rsidR="00FC136E">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zoals aardolie en aardgas</w:t>
      </w:r>
      <w:r w:rsidR="00FC136E">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naar meer duurzame brandstoffen</w:t>
      </w:r>
      <w:r w:rsidR="00FC136E">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zoals waterstof.</w:t>
      </w:r>
    </w:p>
    <w:p w14:paraId="27D963E4" w14:textId="0A3F7B89" w:rsidR="0008215C" w:rsidRDefault="0008215C" w:rsidP="006106D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Brandstoffen moeten vervangen worden</w:t>
      </w:r>
      <w:r w:rsidR="009C561E">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maar ook grondstoffen die duurzamer zijn dan de huidige grondstoffen. Vervanger waterstof kan als brandstof maar ook als grondstof dienen.</w:t>
      </w:r>
    </w:p>
    <w:p w14:paraId="5B55EE87" w14:textId="17F640FD" w:rsidR="0008215C" w:rsidRDefault="0008215C" w:rsidP="006106D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Waterstof komt niet voor in de natuur maar wordt gemaakt door de mens.</w:t>
      </w:r>
    </w:p>
    <w:p w14:paraId="6D544146" w14:textId="1762171B" w:rsidR="0008215C" w:rsidRDefault="0008215C" w:rsidP="006106D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Ontleding met behulp van elektrische energie, dus elektrolyse.</w:t>
      </w:r>
    </w:p>
    <w:p w14:paraId="055479FF" w14:textId="4072DD48" w:rsidR="0008215C" w:rsidRPr="0008215C" w:rsidRDefault="0008215C" w:rsidP="006106D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O</w:t>
      </w:r>
      <w:r>
        <w:rPr>
          <w:rFonts w:ascii="Arial" w:eastAsia="Times New Roman" w:hAnsi="Arial" w:cs="Arial"/>
          <w:bCs/>
          <w:color w:val="000000"/>
          <w:kern w:val="36"/>
          <w:vertAlign w:val="subscript"/>
          <w:lang w:eastAsia="nl-NL"/>
        </w:rPr>
        <w:t>2</w:t>
      </w:r>
    </w:p>
    <w:p w14:paraId="1F0024C3" w14:textId="04F1A5E7" w:rsidR="0008215C" w:rsidRPr="00102856" w:rsidRDefault="0008215C" w:rsidP="006106D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00102856">
        <w:rPr>
          <w:rFonts w:ascii="Arial" w:eastAsia="Times New Roman" w:hAnsi="Arial" w:cs="Arial"/>
          <w:bCs/>
          <w:color w:val="000000"/>
          <w:kern w:val="36"/>
          <w:lang w:eastAsia="nl-NL"/>
        </w:rPr>
        <w:t>Dat er netto geen CO</w:t>
      </w:r>
      <w:r w:rsidR="00102856">
        <w:rPr>
          <w:rFonts w:ascii="Arial" w:eastAsia="Times New Roman" w:hAnsi="Arial" w:cs="Arial"/>
          <w:bCs/>
          <w:color w:val="000000"/>
          <w:kern w:val="36"/>
          <w:vertAlign w:val="subscript"/>
          <w:lang w:eastAsia="nl-NL"/>
        </w:rPr>
        <w:t>2</w:t>
      </w:r>
      <w:r w:rsidR="00102856">
        <w:rPr>
          <w:rFonts w:ascii="Arial" w:eastAsia="Times New Roman" w:hAnsi="Arial" w:cs="Arial"/>
          <w:bCs/>
          <w:color w:val="000000"/>
          <w:kern w:val="36"/>
          <w:lang w:eastAsia="nl-NL"/>
        </w:rPr>
        <w:t xml:space="preserve"> gevormd wordt tijdens het gehele proces.</w:t>
      </w:r>
    </w:p>
    <w:p w14:paraId="3C5C923E" w14:textId="3CA49DDB" w:rsidR="00DC0B9E" w:rsidRPr="00102856" w:rsidRDefault="0008215C" w:rsidP="006106D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r w:rsidR="00102856">
        <w:rPr>
          <w:rFonts w:ascii="Arial" w:eastAsia="Times New Roman" w:hAnsi="Arial" w:cs="Arial"/>
          <w:bCs/>
          <w:color w:val="000000"/>
          <w:kern w:val="36"/>
          <w:lang w:eastAsia="nl-NL"/>
        </w:rPr>
        <w:t>Aardolie en aardgas bevatten koolstof die nog niet in de koolstofkringloop opgenomen was. Dus krijg je altijd een netto uitstoot van CO</w:t>
      </w:r>
      <w:r w:rsidR="00102856">
        <w:rPr>
          <w:rFonts w:ascii="Arial" w:eastAsia="Times New Roman" w:hAnsi="Arial" w:cs="Arial"/>
          <w:bCs/>
          <w:color w:val="000000"/>
          <w:kern w:val="36"/>
          <w:vertAlign w:val="subscript"/>
          <w:lang w:eastAsia="nl-NL"/>
        </w:rPr>
        <w:t>2</w:t>
      </w:r>
      <w:r w:rsidR="00102856">
        <w:rPr>
          <w:rFonts w:ascii="Arial" w:eastAsia="Times New Roman" w:hAnsi="Arial" w:cs="Arial"/>
          <w:bCs/>
          <w:color w:val="000000"/>
          <w:kern w:val="36"/>
          <w:lang w:eastAsia="nl-NL"/>
        </w:rPr>
        <w:t>.</w:t>
      </w:r>
    </w:p>
    <w:p w14:paraId="30B73B5C" w14:textId="1D90C9DD" w:rsidR="0008215C" w:rsidRPr="00102856" w:rsidRDefault="0008215C" w:rsidP="006106D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r w:rsidR="00102856">
        <w:rPr>
          <w:rFonts w:ascii="Arial" w:eastAsia="Times New Roman" w:hAnsi="Arial" w:cs="Arial"/>
          <w:bCs/>
          <w:color w:val="000000"/>
          <w:kern w:val="36"/>
          <w:lang w:eastAsia="nl-NL"/>
        </w:rPr>
        <w:t>Extra CO</w:t>
      </w:r>
      <w:r w:rsidR="00102856">
        <w:rPr>
          <w:rFonts w:ascii="Arial" w:eastAsia="Times New Roman" w:hAnsi="Arial" w:cs="Arial"/>
          <w:bCs/>
          <w:color w:val="000000"/>
          <w:kern w:val="36"/>
          <w:vertAlign w:val="subscript"/>
          <w:lang w:eastAsia="nl-NL"/>
        </w:rPr>
        <w:t>2</w:t>
      </w:r>
      <w:r w:rsidR="00102856">
        <w:rPr>
          <w:rFonts w:ascii="Arial" w:eastAsia="Times New Roman" w:hAnsi="Arial" w:cs="Arial"/>
          <w:bCs/>
          <w:color w:val="000000"/>
          <w:kern w:val="36"/>
          <w:lang w:eastAsia="nl-NL"/>
        </w:rPr>
        <w:t xml:space="preserve"> zorgt voor een versterkt broeikaseffect en dus voor een stijging van de temperatuur op aarde. Een gevolg is dat de ijskappen smelten en de zeespiegel stijgt. Verder ontstaan ook extremere weersomstandigheden.</w:t>
      </w:r>
    </w:p>
    <w:p w14:paraId="62DFFB05" w14:textId="77777777" w:rsidR="00DC0B9E" w:rsidRPr="00CD557C" w:rsidRDefault="00DC0B9E" w:rsidP="006106D5">
      <w:pPr>
        <w:spacing w:after="0" w:line="360" w:lineRule="auto"/>
        <w:ind w:left="708" w:hanging="708"/>
        <w:outlineLvl w:val="0"/>
        <w:rPr>
          <w:rFonts w:ascii="Arial" w:eastAsia="Times New Roman" w:hAnsi="Arial" w:cs="Arial"/>
          <w:bCs/>
          <w:color w:val="000000"/>
          <w:kern w:val="36"/>
          <w:lang w:eastAsia="nl-NL"/>
        </w:rPr>
      </w:pPr>
    </w:p>
    <w:p w14:paraId="22CC7152" w14:textId="77777777" w:rsidR="00E31D66" w:rsidRDefault="00E31D66">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7E6CCB6A" w14:textId="1C8B3C7A" w:rsidR="00FC701B" w:rsidRDefault="00FC701B" w:rsidP="00FC701B">
      <w:pPr>
        <w:spacing w:after="0" w:line="24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Bloom en </w:t>
      </w:r>
      <w:r w:rsidR="00107649">
        <w:rPr>
          <w:rFonts w:ascii="Arial" w:eastAsia="Times New Roman" w:hAnsi="Arial" w:cs="Arial"/>
          <w:b/>
          <w:color w:val="000000"/>
          <w:kern w:val="36"/>
          <w:u w:val="single"/>
          <w:lang w:eastAsia="nl-NL"/>
        </w:rPr>
        <w:t>leerdoelen</w:t>
      </w:r>
    </w:p>
    <w:p w14:paraId="2EC49E1D" w14:textId="77777777" w:rsidR="00FC701B" w:rsidRPr="00FF53BD" w:rsidRDefault="00FC701B" w:rsidP="00FC701B">
      <w:pPr>
        <w:spacing w:after="0" w:line="24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304"/>
        <w:gridCol w:w="6029"/>
      </w:tblGrid>
      <w:tr w:rsidR="008D74B4" w:rsidRPr="00E75C81" w14:paraId="234F9E5C" w14:textId="77777777" w:rsidTr="007C3C08">
        <w:tc>
          <w:tcPr>
            <w:tcW w:w="828" w:type="dxa"/>
          </w:tcPr>
          <w:p w14:paraId="47F29B12" w14:textId="77777777" w:rsidR="008D74B4" w:rsidRPr="00E75C81" w:rsidRDefault="008D74B4" w:rsidP="002C3DC6">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4133E7E4" w14:textId="77777777" w:rsidR="008D74B4" w:rsidRPr="00E75C81" w:rsidRDefault="008D74B4" w:rsidP="002C3DC6">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1304" w:type="dxa"/>
          </w:tcPr>
          <w:p w14:paraId="2651484E" w14:textId="3566D99C" w:rsidR="008D74B4" w:rsidRPr="00E75C81" w:rsidRDefault="00107649" w:rsidP="002C3DC6">
            <w:pPr>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6029" w:type="dxa"/>
          </w:tcPr>
          <w:p w14:paraId="52D07CC6" w14:textId="69F9918A" w:rsidR="008D74B4" w:rsidRPr="00E75C81" w:rsidRDefault="008D74B4" w:rsidP="002C3DC6">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8D74B4" w14:paraId="41FF6E6F" w14:textId="77777777" w:rsidTr="007C3C08">
        <w:tc>
          <w:tcPr>
            <w:tcW w:w="828" w:type="dxa"/>
          </w:tcPr>
          <w:p w14:paraId="407AEE83" w14:textId="77777777" w:rsidR="008D74B4" w:rsidRDefault="008D74B4"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p>
        </w:tc>
        <w:tc>
          <w:tcPr>
            <w:tcW w:w="901" w:type="dxa"/>
          </w:tcPr>
          <w:p w14:paraId="471CEF2E" w14:textId="130EAC1C" w:rsidR="008D74B4" w:rsidRDefault="00102856"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304" w:type="dxa"/>
          </w:tcPr>
          <w:p w14:paraId="49BDE533" w14:textId="0FCE16F4" w:rsidR="00102856" w:rsidRDefault="00102856" w:rsidP="007C3C08">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570B12B" w14:textId="2E07B98F" w:rsidR="008D74B4" w:rsidRDefault="00102856" w:rsidP="007C3C08">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C3C08">
              <w:rPr>
                <w:rFonts w:ascii="Arial" w:eastAsia="Times New Roman" w:hAnsi="Arial" w:cs="Arial"/>
                <w:bCs/>
                <w:color w:val="000000"/>
                <w:kern w:val="36"/>
                <w:lang w:eastAsia="nl-NL"/>
              </w:rPr>
              <w:t>V</w:t>
            </w:r>
          </w:p>
        </w:tc>
        <w:tc>
          <w:tcPr>
            <w:tcW w:w="6029" w:type="dxa"/>
          </w:tcPr>
          <w:p w14:paraId="19147CAB" w14:textId="03FF0C9D" w:rsidR="008D74B4" w:rsidRDefault="00AC35CA" w:rsidP="0089518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8D74B4">
              <w:rPr>
                <w:rFonts w:ascii="Arial" w:eastAsia="Times New Roman" w:hAnsi="Arial" w:cs="Arial"/>
                <w:bCs/>
                <w:color w:val="000000"/>
                <w:kern w:val="36"/>
                <w:lang w:eastAsia="nl-NL"/>
              </w:rPr>
              <w:t xml:space="preserve"> </w:t>
            </w:r>
            <w:r w:rsidR="007C3C08">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AC35CA" w14:paraId="67459D0C" w14:textId="77777777" w:rsidTr="007C3C08">
        <w:tc>
          <w:tcPr>
            <w:tcW w:w="828" w:type="dxa"/>
          </w:tcPr>
          <w:p w14:paraId="7F3C68A5" w14:textId="77777777" w:rsidR="00AC35CA" w:rsidRDefault="00AC35CA" w:rsidP="00AC35C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4B87775B" w14:textId="57E49B5B" w:rsidR="00AC35CA" w:rsidRDefault="00AC35CA" w:rsidP="00AC35C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304" w:type="dxa"/>
          </w:tcPr>
          <w:p w14:paraId="53275441" w14:textId="6699058D" w:rsidR="00AC35CA" w:rsidRDefault="00AC35CA" w:rsidP="00AC35C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36A9CA2F" w14:textId="2F3EDC50" w:rsidR="00AC35CA" w:rsidRDefault="00AC35CA" w:rsidP="00AC35C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6029" w:type="dxa"/>
          </w:tcPr>
          <w:p w14:paraId="4157FB04" w14:textId="6CA9E61A" w:rsidR="00AC35CA" w:rsidRDefault="00AC35CA" w:rsidP="00AC35CA">
            <w:pPr>
              <w:outlineLvl w:val="0"/>
              <w:rPr>
                <w:rFonts w:ascii="Arial" w:eastAsia="Times New Roman" w:hAnsi="Arial" w:cs="Arial"/>
                <w:bCs/>
                <w:color w:val="000000"/>
                <w:kern w:val="36"/>
                <w:lang w:eastAsia="nl-NL"/>
              </w:rPr>
            </w:pPr>
            <w:r w:rsidRPr="00092A19">
              <w:rPr>
                <w:rFonts w:ascii="Arial" w:eastAsia="Times New Roman" w:hAnsi="Arial" w:cs="Arial"/>
                <w:bCs/>
                <w:color w:val="000000"/>
                <w:kern w:val="36"/>
                <w:lang w:eastAsia="nl-NL"/>
              </w:rPr>
              <w:t>Ik kan informatie verwerken.</w:t>
            </w:r>
          </w:p>
        </w:tc>
      </w:tr>
      <w:tr w:rsidR="00AC35CA" w14:paraId="461396F6" w14:textId="77777777" w:rsidTr="007C3C08">
        <w:tc>
          <w:tcPr>
            <w:tcW w:w="828" w:type="dxa"/>
          </w:tcPr>
          <w:p w14:paraId="74A6B1F8" w14:textId="77777777" w:rsidR="00AC35CA" w:rsidRDefault="00AC35CA" w:rsidP="00AC35C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3A06646A" w14:textId="77777777" w:rsidR="00AC35CA" w:rsidRDefault="00AC35CA" w:rsidP="00AC35C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304" w:type="dxa"/>
          </w:tcPr>
          <w:p w14:paraId="186214FA" w14:textId="7B3D447D" w:rsidR="00AC35CA" w:rsidRDefault="00AC35CA" w:rsidP="00AC35C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1122C69" w14:textId="51E57D6D" w:rsidR="00AC35CA" w:rsidRDefault="00AC35CA" w:rsidP="00AC35C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6029" w:type="dxa"/>
          </w:tcPr>
          <w:p w14:paraId="184C66E1" w14:textId="4BDF4009" w:rsidR="00AC35CA" w:rsidRDefault="00AC35CA" w:rsidP="00AC35CA">
            <w:pPr>
              <w:outlineLvl w:val="0"/>
              <w:rPr>
                <w:rFonts w:ascii="Arial" w:eastAsia="Times New Roman" w:hAnsi="Arial" w:cs="Arial"/>
                <w:bCs/>
                <w:color w:val="000000"/>
                <w:kern w:val="36"/>
                <w:lang w:eastAsia="nl-NL"/>
              </w:rPr>
            </w:pPr>
            <w:r w:rsidRPr="00092A19">
              <w:rPr>
                <w:rFonts w:ascii="Arial" w:eastAsia="Times New Roman" w:hAnsi="Arial" w:cs="Arial"/>
                <w:bCs/>
                <w:color w:val="000000"/>
                <w:kern w:val="36"/>
                <w:lang w:eastAsia="nl-NL"/>
              </w:rPr>
              <w:t>Ik kan informatie verwerken.</w:t>
            </w:r>
          </w:p>
        </w:tc>
      </w:tr>
      <w:tr w:rsidR="00AC35CA" w14:paraId="09902C58" w14:textId="77777777" w:rsidTr="007C3C08">
        <w:tc>
          <w:tcPr>
            <w:tcW w:w="828" w:type="dxa"/>
          </w:tcPr>
          <w:p w14:paraId="7893314F" w14:textId="77777777" w:rsidR="00AC35CA" w:rsidRDefault="00AC35CA" w:rsidP="00AC35C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41D78AA7" w14:textId="6F485DCC" w:rsidR="00AC35CA" w:rsidRDefault="00AC35CA" w:rsidP="00AC35C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304" w:type="dxa"/>
          </w:tcPr>
          <w:p w14:paraId="4F820F78" w14:textId="677E79AE" w:rsidR="00AC35CA" w:rsidRDefault="00AC35CA" w:rsidP="00AC35C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AFFC4DD" w14:textId="1A0184F1" w:rsidR="00AC35CA" w:rsidRDefault="00AC35CA" w:rsidP="00AC35C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6029" w:type="dxa"/>
          </w:tcPr>
          <w:p w14:paraId="07EC2691" w14:textId="5A427266" w:rsidR="00AC35CA" w:rsidRDefault="00AC35CA" w:rsidP="00AC35CA">
            <w:pPr>
              <w:outlineLvl w:val="0"/>
              <w:rPr>
                <w:rFonts w:ascii="Arial" w:eastAsia="Times New Roman" w:hAnsi="Arial" w:cs="Arial"/>
                <w:bCs/>
                <w:color w:val="000000"/>
                <w:kern w:val="36"/>
                <w:lang w:eastAsia="nl-NL"/>
              </w:rPr>
            </w:pPr>
            <w:r w:rsidRPr="00CB59EC">
              <w:rPr>
                <w:rFonts w:ascii="Arial" w:eastAsia="Times New Roman" w:hAnsi="Arial" w:cs="Arial"/>
                <w:bCs/>
                <w:color w:val="000000"/>
                <w:kern w:val="36"/>
                <w:lang w:eastAsia="nl-NL"/>
              </w:rPr>
              <w:t>Ik kan informatie verwerken.</w:t>
            </w:r>
          </w:p>
        </w:tc>
      </w:tr>
      <w:tr w:rsidR="00AC35CA" w14:paraId="3489D7DF" w14:textId="77777777" w:rsidTr="007C3C08">
        <w:tc>
          <w:tcPr>
            <w:tcW w:w="828" w:type="dxa"/>
          </w:tcPr>
          <w:p w14:paraId="7B01F120" w14:textId="77777777" w:rsidR="00AC35CA" w:rsidRDefault="00AC35CA" w:rsidP="00AC35C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148C4B91" w14:textId="235EDEFC" w:rsidR="00AC35CA" w:rsidRDefault="00AC35CA" w:rsidP="00AC35C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304" w:type="dxa"/>
          </w:tcPr>
          <w:p w14:paraId="58FF0AD1" w14:textId="12011300" w:rsidR="00AC35CA" w:rsidRDefault="00AC35CA" w:rsidP="00AC35C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DD2138D" w14:textId="73FCF6A8" w:rsidR="00AC35CA" w:rsidRDefault="00AC35CA" w:rsidP="00AC35C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6029" w:type="dxa"/>
          </w:tcPr>
          <w:p w14:paraId="1DD5F7A3" w14:textId="1E865F4F" w:rsidR="00AC35CA" w:rsidRDefault="00AC35CA" w:rsidP="00AC35CA">
            <w:pPr>
              <w:outlineLvl w:val="0"/>
              <w:rPr>
                <w:rFonts w:ascii="Arial" w:eastAsia="Times New Roman" w:hAnsi="Arial" w:cs="Arial"/>
                <w:bCs/>
                <w:color w:val="000000"/>
                <w:kern w:val="36"/>
                <w:lang w:eastAsia="nl-NL"/>
              </w:rPr>
            </w:pPr>
            <w:r w:rsidRPr="00CB59EC">
              <w:rPr>
                <w:rFonts w:ascii="Arial" w:eastAsia="Times New Roman" w:hAnsi="Arial" w:cs="Arial"/>
                <w:bCs/>
                <w:color w:val="000000"/>
                <w:kern w:val="36"/>
                <w:lang w:eastAsia="nl-NL"/>
              </w:rPr>
              <w:t>Ik kan informatie verwerken.</w:t>
            </w:r>
          </w:p>
        </w:tc>
      </w:tr>
      <w:tr w:rsidR="00AC35CA" w14:paraId="799C04A6" w14:textId="77777777" w:rsidTr="007C3C08">
        <w:tc>
          <w:tcPr>
            <w:tcW w:w="828" w:type="dxa"/>
          </w:tcPr>
          <w:p w14:paraId="272B4D92" w14:textId="77777777" w:rsidR="00AC35CA" w:rsidRDefault="00AC35CA" w:rsidP="00AC35CA">
            <w:pPr>
              <w:jc w:val="center"/>
              <w:outlineLvl w:val="0"/>
              <w:rPr>
                <w:rFonts w:ascii="Arial" w:eastAsia="Times New Roman" w:hAnsi="Arial" w:cs="Arial"/>
                <w:bCs/>
                <w:color w:val="000000"/>
                <w:kern w:val="36"/>
                <w:lang w:eastAsia="nl-NL"/>
              </w:rPr>
            </w:pPr>
            <w:bookmarkStart w:id="2" w:name="_Hlk14704969"/>
            <w:r>
              <w:rPr>
                <w:rFonts w:ascii="Arial" w:eastAsia="Times New Roman" w:hAnsi="Arial" w:cs="Arial"/>
                <w:bCs/>
                <w:color w:val="000000"/>
                <w:kern w:val="36"/>
                <w:lang w:eastAsia="nl-NL"/>
              </w:rPr>
              <w:t>6</w:t>
            </w:r>
          </w:p>
        </w:tc>
        <w:tc>
          <w:tcPr>
            <w:tcW w:w="901" w:type="dxa"/>
          </w:tcPr>
          <w:p w14:paraId="434B9F6C" w14:textId="3C409BEB" w:rsidR="00AC35CA" w:rsidRDefault="00AC35CA" w:rsidP="00AC35C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304" w:type="dxa"/>
          </w:tcPr>
          <w:p w14:paraId="1E108034" w14:textId="00411BEE" w:rsidR="00AC35CA" w:rsidRDefault="00AC35CA" w:rsidP="00AC35C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F737F11" w14:textId="00C8D733" w:rsidR="00AC35CA" w:rsidRDefault="00AC35CA" w:rsidP="00AC35C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6029" w:type="dxa"/>
          </w:tcPr>
          <w:p w14:paraId="1540FFA4" w14:textId="2895558D" w:rsidR="00AC35CA" w:rsidRDefault="00AC35CA" w:rsidP="00AC35CA">
            <w:pPr>
              <w:outlineLvl w:val="0"/>
              <w:rPr>
                <w:rFonts w:ascii="Arial" w:eastAsia="Times New Roman" w:hAnsi="Arial" w:cs="Arial"/>
                <w:bCs/>
                <w:color w:val="000000"/>
                <w:kern w:val="36"/>
                <w:lang w:eastAsia="nl-NL"/>
              </w:rPr>
            </w:pPr>
            <w:r w:rsidRPr="00CB59EC">
              <w:rPr>
                <w:rFonts w:ascii="Arial" w:eastAsia="Times New Roman" w:hAnsi="Arial" w:cs="Arial"/>
                <w:bCs/>
                <w:color w:val="000000"/>
                <w:kern w:val="36"/>
                <w:lang w:eastAsia="nl-NL"/>
              </w:rPr>
              <w:t>Ik kan informatie verwerken.</w:t>
            </w:r>
          </w:p>
        </w:tc>
      </w:tr>
      <w:bookmarkEnd w:id="2"/>
      <w:tr w:rsidR="00AC35CA" w14:paraId="6D7B6DD8" w14:textId="77777777" w:rsidTr="007C3C08">
        <w:tc>
          <w:tcPr>
            <w:tcW w:w="828" w:type="dxa"/>
          </w:tcPr>
          <w:p w14:paraId="716B5ED8" w14:textId="77777777" w:rsidR="00AC35CA" w:rsidRDefault="00AC35CA" w:rsidP="00AC35C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3F227F20" w14:textId="7E3F3696" w:rsidR="00AC35CA" w:rsidRDefault="00AC35CA" w:rsidP="00AC35C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304" w:type="dxa"/>
          </w:tcPr>
          <w:p w14:paraId="4E2AC77B" w14:textId="09B1D635" w:rsidR="00AC35CA" w:rsidRDefault="00AC35CA" w:rsidP="00AC35C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C05409E" w14:textId="5FAA6A81" w:rsidR="00AC35CA" w:rsidRDefault="00AC35CA" w:rsidP="00AC35C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6029" w:type="dxa"/>
          </w:tcPr>
          <w:p w14:paraId="5BDDF7E2" w14:textId="0543562F" w:rsidR="00AC35CA" w:rsidRDefault="00AC35CA" w:rsidP="00AC35CA">
            <w:pPr>
              <w:outlineLvl w:val="0"/>
              <w:rPr>
                <w:rFonts w:ascii="Arial" w:eastAsia="Times New Roman" w:hAnsi="Arial" w:cs="Arial"/>
                <w:bCs/>
                <w:color w:val="000000"/>
                <w:kern w:val="36"/>
                <w:lang w:eastAsia="nl-NL"/>
              </w:rPr>
            </w:pPr>
            <w:r w:rsidRPr="00CB59EC">
              <w:rPr>
                <w:rFonts w:ascii="Arial" w:eastAsia="Times New Roman" w:hAnsi="Arial" w:cs="Arial"/>
                <w:bCs/>
                <w:color w:val="000000"/>
                <w:kern w:val="36"/>
                <w:lang w:eastAsia="nl-NL"/>
              </w:rPr>
              <w:t>Ik kan informatie verwerken.</w:t>
            </w:r>
          </w:p>
        </w:tc>
      </w:tr>
      <w:tr w:rsidR="008D74B4" w14:paraId="4938B604" w14:textId="77777777" w:rsidTr="007C3C08">
        <w:tc>
          <w:tcPr>
            <w:tcW w:w="828" w:type="dxa"/>
          </w:tcPr>
          <w:p w14:paraId="3331E205" w14:textId="77777777" w:rsidR="008D74B4" w:rsidRDefault="008D74B4" w:rsidP="002C3DC6">
            <w:pPr>
              <w:jc w:val="center"/>
              <w:outlineLvl w:val="0"/>
              <w:rPr>
                <w:rFonts w:ascii="Arial" w:eastAsia="Times New Roman" w:hAnsi="Arial" w:cs="Arial"/>
                <w:bCs/>
                <w:color w:val="000000"/>
                <w:kern w:val="36"/>
                <w:lang w:eastAsia="nl-NL"/>
              </w:rPr>
            </w:pPr>
            <w:bookmarkStart w:id="3" w:name="_Hlk55481469"/>
            <w:r>
              <w:rPr>
                <w:rFonts w:ascii="Arial" w:eastAsia="Times New Roman" w:hAnsi="Arial" w:cs="Arial"/>
                <w:bCs/>
                <w:color w:val="000000"/>
                <w:kern w:val="36"/>
                <w:lang w:eastAsia="nl-NL"/>
              </w:rPr>
              <w:t>8</w:t>
            </w:r>
          </w:p>
        </w:tc>
        <w:tc>
          <w:tcPr>
            <w:tcW w:w="901" w:type="dxa"/>
          </w:tcPr>
          <w:p w14:paraId="1BB898AF" w14:textId="132F8D7C" w:rsidR="008D74B4" w:rsidRDefault="008D74B4"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304" w:type="dxa"/>
          </w:tcPr>
          <w:p w14:paraId="40233668" w14:textId="5228966A" w:rsidR="00E31D66" w:rsidRDefault="00E31D66" w:rsidP="007C3C08">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B166C96" w14:textId="2650DE17" w:rsidR="008D74B4" w:rsidRDefault="00E31D66" w:rsidP="007C3C08">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3448BD">
              <w:rPr>
                <w:rFonts w:ascii="Arial" w:eastAsia="Times New Roman" w:hAnsi="Arial" w:cs="Arial"/>
                <w:bCs/>
                <w:color w:val="000000"/>
                <w:kern w:val="36"/>
                <w:lang w:eastAsia="nl-NL"/>
              </w:rPr>
              <w:t>V</w:t>
            </w:r>
          </w:p>
        </w:tc>
        <w:tc>
          <w:tcPr>
            <w:tcW w:w="6029" w:type="dxa"/>
          </w:tcPr>
          <w:p w14:paraId="7D4B34E2" w14:textId="55A12619" w:rsidR="008D74B4" w:rsidRDefault="00AC35CA" w:rsidP="002C3DC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8D74B4">
              <w:rPr>
                <w:rFonts w:ascii="Arial" w:eastAsia="Times New Roman" w:hAnsi="Arial" w:cs="Arial"/>
                <w:bCs/>
                <w:color w:val="000000"/>
                <w:kern w:val="36"/>
                <w:lang w:eastAsia="nl-NL"/>
              </w:rPr>
              <w:t xml:space="preserve"> </w:t>
            </w:r>
            <w:r w:rsidR="003448BD">
              <w:rPr>
                <w:rFonts w:ascii="Arial" w:eastAsia="Times New Roman" w:hAnsi="Arial" w:cs="Arial"/>
                <w:bCs/>
                <w:color w:val="000000"/>
                <w:kern w:val="36"/>
                <w:lang w:eastAsia="nl-NL"/>
              </w:rPr>
              <w:t xml:space="preserve">een </w:t>
            </w:r>
            <w:r w:rsidR="00E31D66">
              <w:rPr>
                <w:rFonts w:ascii="Arial" w:eastAsia="Times New Roman" w:hAnsi="Arial" w:cs="Arial"/>
                <w:bCs/>
                <w:color w:val="000000"/>
                <w:kern w:val="36"/>
                <w:lang w:eastAsia="nl-NL"/>
              </w:rPr>
              <w:t>reactievergelijking opstellen</w:t>
            </w:r>
            <w:r>
              <w:rPr>
                <w:rFonts w:ascii="Arial" w:eastAsia="Times New Roman" w:hAnsi="Arial" w:cs="Arial"/>
                <w:bCs/>
                <w:color w:val="000000"/>
                <w:kern w:val="36"/>
                <w:lang w:eastAsia="nl-NL"/>
              </w:rPr>
              <w:t>.</w:t>
            </w:r>
          </w:p>
        </w:tc>
      </w:tr>
      <w:bookmarkEnd w:id="3"/>
      <w:tr w:rsidR="00AC35CA" w14:paraId="521A04EB" w14:textId="77777777" w:rsidTr="007C3C08">
        <w:tc>
          <w:tcPr>
            <w:tcW w:w="828" w:type="dxa"/>
          </w:tcPr>
          <w:p w14:paraId="0F2BC99C" w14:textId="34BF6D03" w:rsidR="00AC35CA" w:rsidRDefault="00AC35CA" w:rsidP="00AC35C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1DE22357" w14:textId="77777777" w:rsidR="00AC35CA" w:rsidRDefault="00AC35CA" w:rsidP="00AC35C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304" w:type="dxa"/>
          </w:tcPr>
          <w:p w14:paraId="3DE18FBE" w14:textId="69CF5808" w:rsidR="00AC35CA" w:rsidRDefault="00AC35CA" w:rsidP="00AC35C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77286E4" w14:textId="5622B73A" w:rsidR="00AC35CA" w:rsidRDefault="00AC35CA" w:rsidP="00AC35C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6029" w:type="dxa"/>
          </w:tcPr>
          <w:p w14:paraId="4FAD9AD7" w14:textId="66403E59" w:rsidR="00AC35CA" w:rsidRDefault="00AC35CA" w:rsidP="00AC35CA">
            <w:pPr>
              <w:outlineLvl w:val="0"/>
              <w:rPr>
                <w:rFonts w:ascii="Arial" w:eastAsia="Times New Roman" w:hAnsi="Arial" w:cs="Arial"/>
                <w:bCs/>
                <w:color w:val="000000"/>
                <w:kern w:val="36"/>
                <w:lang w:eastAsia="nl-NL"/>
              </w:rPr>
            </w:pPr>
            <w:r w:rsidRPr="00C63393">
              <w:rPr>
                <w:rFonts w:ascii="Arial" w:eastAsia="Times New Roman" w:hAnsi="Arial" w:cs="Arial"/>
                <w:bCs/>
                <w:color w:val="000000"/>
                <w:kern w:val="36"/>
                <w:lang w:eastAsia="nl-NL"/>
              </w:rPr>
              <w:t>Ik kan informatie verwerken.</w:t>
            </w:r>
          </w:p>
        </w:tc>
      </w:tr>
      <w:tr w:rsidR="00AC35CA" w14:paraId="4804B9D4" w14:textId="77777777" w:rsidTr="007C3C08">
        <w:tc>
          <w:tcPr>
            <w:tcW w:w="828" w:type="dxa"/>
          </w:tcPr>
          <w:p w14:paraId="4B3B8AE8" w14:textId="7E918752" w:rsidR="00AC35CA" w:rsidRDefault="00AC35CA" w:rsidP="00AC35C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464CB076" w14:textId="31AF7A0A" w:rsidR="00AC35CA" w:rsidRDefault="00AC35CA" w:rsidP="00AC35C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304" w:type="dxa"/>
          </w:tcPr>
          <w:p w14:paraId="733CC663" w14:textId="26DCAE56" w:rsidR="00AC35CA" w:rsidRDefault="00AC35CA" w:rsidP="00AC35C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71A71F7" w14:textId="186A5E2B" w:rsidR="00AC35CA" w:rsidRDefault="00AC35CA" w:rsidP="00AC35C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6029" w:type="dxa"/>
          </w:tcPr>
          <w:p w14:paraId="1C92D511" w14:textId="53BBD04E" w:rsidR="00AC35CA" w:rsidRDefault="00AC35CA" w:rsidP="00AC35CA">
            <w:pPr>
              <w:outlineLvl w:val="0"/>
              <w:rPr>
                <w:rFonts w:ascii="Arial" w:eastAsia="Times New Roman" w:hAnsi="Arial" w:cs="Arial"/>
                <w:bCs/>
                <w:color w:val="000000"/>
                <w:kern w:val="36"/>
                <w:lang w:eastAsia="nl-NL"/>
              </w:rPr>
            </w:pPr>
            <w:r w:rsidRPr="00C63393">
              <w:rPr>
                <w:rFonts w:ascii="Arial" w:eastAsia="Times New Roman" w:hAnsi="Arial" w:cs="Arial"/>
                <w:bCs/>
                <w:color w:val="000000"/>
                <w:kern w:val="36"/>
                <w:lang w:eastAsia="nl-NL"/>
              </w:rPr>
              <w:t>Ik kan informatie verwerken.</w:t>
            </w:r>
          </w:p>
        </w:tc>
      </w:tr>
      <w:tr w:rsidR="007C3C08" w14:paraId="7C9F8E10" w14:textId="77777777" w:rsidTr="007C3C08">
        <w:tc>
          <w:tcPr>
            <w:tcW w:w="828" w:type="dxa"/>
          </w:tcPr>
          <w:p w14:paraId="7859CCE2" w14:textId="5C7001FB" w:rsidR="007C3C08" w:rsidRDefault="007C3C08" w:rsidP="002D2F4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815F642" w14:textId="6A9EFCE7" w:rsidR="007C3C08" w:rsidRDefault="00E31D66" w:rsidP="002D2F4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304" w:type="dxa"/>
          </w:tcPr>
          <w:p w14:paraId="533B5329" w14:textId="36FEA49F" w:rsidR="00E31D66" w:rsidRDefault="00E31D66" w:rsidP="007C3C08">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D951B10" w14:textId="070CCDAC" w:rsidR="007C3C08" w:rsidRDefault="00E31D66" w:rsidP="007C3C08">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3448BD">
              <w:rPr>
                <w:rFonts w:ascii="Arial" w:eastAsia="Times New Roman" w:hAnsi="Arial" w:cs="Arial"/>
                <w:bCs/>
                <w:color w:val="000000"/>
                <w:kern w:val="36"/>
                <w:lang w:eastAsia="nl-NL"/>
              </w:rPr>
              <w:t>V</w:t>
            </w:r>
          </w:p>
        </w:tc>
        <w:tc>
          <w:tcPr>
            <w:tcW w:w="6029" w:type="dxa"/>
          </w:tcPr>
          <w:p w14:paraId="0C3C33E5" w14:textId="31A2B23F" w:rsidR="007C3C08" w:rsidRDefault="00AC35CA" w:rsidP="002D2F4A">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E31D66">
              <w:rPr>
                <w:rFonts w:ascii="Arial" w:eastAsia="Times New Roman" w:hAnsi="Arial" w:cs="Arial"/>
                <w:bCs/>
                <w:color w:val="000000"/>
                <w:kern w:val="36"/>
                <w:lang w:eastAsia="nl-NL"/>
              </w:rPr>
              <w:t xml:space="preserve"> uitleggen wat het broeikaseffect inhoudt</w:t>
            </w:r>
            <w:r>
              <w:rPr>
                <w:rFonts w:ascii="Arial" w:eastAsia="Times New Roman" w:hAnsi="Arial" w:cs="Arial"/>
                <w:bCs/>
                <w:color w:val="000000"/>
                <w:kern w:val="36"/>
                <w:lang w:eastAsia="nl-NL"/>
              </w:rPr>
              <w:t>.</w:t>
            </w:r>
          </w:p>
        </w:tc>
      </w:tr>
    </w:tbl>
    <w:p w14:paraId="04C18B90" w14:textId="77777777" w:rsidR="00FC701B" w:rsidRDefault="00FC701B" w:rsidP="00FC701B">
      <w:pPr>
        <w:spacing w:after="0" w:line="240" w:lineRule="auto"/>
        <w:outlineLvl w:val="0"/>
        <w:rPr>
          <w:rFonts w:ascii="Arial" w:eastAsia="Times New Roman" w:hAnsi="Arial" w:cs="Arial"/>
          <w:bCs/>
          <w:color w:val="000000"/>
          <w:kern w:val="36"/>
          <w:lang w:eastAsia="nl-NL"/>
        </w:rPr>
      </w:pPr>
    </w:p>
    <w:p w14:paraId="1013CFDC" w14:textId="77777777" w:rsidR="00FC701B" w:rsidRPr="00FF53BD" w:rsidRDefault="00FC701B" w:rsidP="00FC701B">
      <w:pPr>
        <w:spacing w:after="0" w:line="24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6319D568" w14:textId="77777777" w:rsidR="00FC701B" w:rsidRDefault="00FC701B" w:rsidP="00FC701B">
      <w:pPr>
        <w:spacing w:after="0" w:line="240" w:lineRule="auto"/>
        <w:outlineLvl w:val="0"/>
        <w:rPr>
          <w:rFonts w:ascii="Arial" w:eastAsia="Times New Roman" w:hAnsi="Arial" w:cs="Arial"/>
          <w:bCs/>
          <w:color w:val="000000"/>
          <w:kern w:val="36"/>
          <w:sz w:val="18"/>
          <w:szCs w:val="18"/>
          <w:lang w:eastAsia="nl-NL"/>
        </w:rPr>
      </w:pPr>
    </w:p>
    <w:p w14:paraId="711CD03E" w14:textId="77777777" w:rsidR="00FC701B"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796DD614" w14:textId="77777777" w:rsidR="00FC701B" w:rsidRDefault="00FC701B" w:rsidP="00FC701B">
      <w:pPr>
        <w:spacing w:after="0" w:line="240" w:lineRule="auto"/>
        <w:outlineLvl w:val="0"/>
        <w:rPr>
          <w:rFonts w:ascii="Arial" w:eastAsia="Times New Roman" w:hAnsi="Arial" w:cs="Arial"/>
          <w:bCs/>
          <w:color w:val="000000"/>
          <w:kern w:val="36"/>
          <w:sz w:val="18"/>
          <w:szCs w:val="18"/>
          <w:lang w:eastAsia="nl-NL"/>
        </w:rPr>
      </w:pPr>
    </w:p>
    <w:p w14:paraId="05BAAB57"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654BD5A3"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294FAE6D"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70E347C3"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5A44FE92" w14:textId="77777777" w:rsidR="00FC701B" w:rsidRPr="008274A0" w:rsidRDefault="00FC701B" w:rsidP="00FC701B">
      <w:pPr>
        <w:spacing w:after="0" w:line="24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Pr>
          <w:rFonts w:ascii="Arial" w:eastAsia="Times New Roman" w:hAnsi="Arial" w:cs="Arial"/>
          <w:bCs/>
          <w:color w:val="000000"/>
          <w:kern w:val="36"/>
          <w:sz w:val="18"/>
          <w:szCs w:val="18"/>
          <w:lang w:eastAsia="nl-NL"/>
        </w:rPr>
        <w:t>)</w:t>
      </w:r>
    </w:p>
    <w:sectPr w:rsidR="00FC701B" w:rsidRPr="008274A0" w:rsidSect="000A74C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ABE70" w14:textId="77777777" w:rsidR="00C23FDF" w:rsidRDefault="00C23FDF" w:rsidP="003B484F">
      <w:pPr>
        <w:spacing w:after="0" w:line="240" w:lineRule="auto"/>
      </w:pPr>
      <w:r>
        <w:separator/>
      </w:r>
    </w:p>
  </w:endnote>
  <w:endnote w:type="continuationSeparator" w:id="0">
    <w:p w14:paraId="785C422E" w14:textId="77777777" w:rsidR="00C23FDF" w:rsidRDefault="00C23FDF" w:rsidP="003B48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B8187" w14:textId="77777777" w:rsidR="00C23FDF" w:rsidRDefault="00C23FDF" w:rsidP="003B484F">
      <w:pPr>
        <w:spacing w:after="0" w:line="240" w:lineRule="auto"/>
      </w:pPr>
      <w:r>
        <w:separator/>
      </w:r>
    </w:p>
  </w:footnote>
  <w:footnote w:type="continuationSeparator" w:id="0">
    <w:p w14:paraId="15B4D400" w14:textId="77777777" w:rsidR="00C23FDF" w:rsidRDefault="00C23FDF" w:rsidP="003B48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6"/>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26"/>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15C"/>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A74C5"/>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255"/>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2856"/>
    <w:rsid w:val="0010415E"/>
    <w:rsid w:val="00104268"/>
    <w:rsid w:val="00105AD8"/>
    <w:rsid w:val="001065CE"/>
    <w:rsid w:val="00106A7B"/>
    <w:rsid w:val="001070C6"/>
    <w:rsid w:val="001075C1"/>
    <w:rsid w:val="00107649"/>
    <w:rsid w:val="00107A6C"/>
    <w:rsid w:val="00107EC0"/>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679F"/>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77E"/>
    <w:rsid w:val="00165A92"/>
    <w:rsid w:val="00165F3C"/>
    <w:rsid w:val="00166088"/>
    <w:rsid w:val="001662CF"/>
    <w:rsid w:val="00166304"/>
    <w:rsid w:val="001663C3"/>
    <w:rsid w:val="0016698A"/>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553"/>
    <w:rsid w:val="001767E5"/>
    <w:rsid w:val="0017685F"/>
    <w:rsid w:val="00176892"/>
    <w:rsid w:val="00176A0D"/>
    <w:rsid w:val="001774F1"/>
    <w:rsid w:val="0017762F"/>
    <w:rsid w:val="00177691"/>
    <w:rsid w:val="001777C6"/>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2CFF"/>
    <w:rsid w:val="001C30CD"/>
    <w:rsid w:val="001C3830"/>
    <w:rsid w:val="001C38B8"/>
    <w:rsid w:val="001C3A12"/>
    <w:rsid w:val="001C4471"/>
    <w:rsid w:val="001C4813"/>
    <w:rsid w:val="001C51E1"/>
    <w:rsid w:val="001C5613"/>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B33"/>
    <w:rsid w:val="001D6D56"/>
    <w:rsid w:val="001D700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508"/>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32"/>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EC2"/>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1EEF"/>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100"/>
    <w:rsid w:val="002605A5"/>
    <w:rsid w:val="002605E0"/>
    <w:rsid w:val="00260F4D"/>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35C"/>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A5"/>
    <w:rsid w:val="002940E7"/>
    <w:rsid w:val="00294165"/>
    <w:rsid w:val="00294218"/>
    <w:rsid w:val="00294A6C"/>
    <w:rsid w:val="00295539"/>
    <w:rsid w:val="0029573A"/>
    <w:rsid w:val="00295E75"/>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29"/>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93"/>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2EB"/>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276C8"/>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8BD"/>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484F"/>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5BE0"/>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41E"/>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A3"/>
    <w:rsid w:val="004B64EC"/>
    <w:rsid w:val="004B6A6F"/>
    <w:rsid w:val="004B6F29"/>
    <w:rsid w:val="004B73C9"/>
    <w:rsid w:val="004B797B"/>
    <w:rsid w:val="004C049E"/>
    <w:rsid w:val="004C09B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67B"/>
    <w:rsid w:val="004C5EBC"/>
    <w:rsid w:val="004C6223"/>
    <w:rsid w:val="004C6430"/>
    <w:rsid w:val="004C6AF4"/>
    <w:rsid w:val="004C720B"/>
    <w:rsid w:val="004C74E9"/>
    <w:rsid w:val="004C78BE"/>
    <w:rsid w:val="004D0634"/>
    <w:rsid w:val="004D0898"/>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44F"/>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561"/>
    <w:rsid w:val="00513803"/>
    <w:rsid w:val="00513A8D"/>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99C"/>
    <w:rsid w:val="00560A3F"/>
    <w:rsid w:val="00561178"/>
    <w:rsid w:val="00561BFD"/>
    <w:rsid w:val="00562365"/>
    <w:rsid w:val="0056242F"/>
    <w:rsid w:val="0056253D"/>
    <w:rsid w:val="00562A0A"/>
    <w:rsid w:val="005633C8"/>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561"/>
    <w:rsid w:val="00570D68"/>
    <w:rsid w:val="005710FB"/>
    <w:rsid w:val="0057135D"/>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9C"/>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0EA4"/>
    <w:rsid w:val="00591038"/>
    <w:rsid w:val="0059104D"/>
    <w:rsid w:val="00591267"/>
    <w:rsid w:val="0059179D"/>
    <w:rsid w:val="00591BF7"/>
    <w:rsid w:val="00592363"/>
    <w:rsid w:val="00592421"/>
    <w:rsid w:val="005933D5"/>
    <w:rsid w:val="00593853"/>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B57"/>
    <w:rsid w:val="005C5C9A"/>
    <w:rsid w:val="005C6102"/>
    <w:rsid w:val="005C621A"/>
    <w:rsid w:val="005C6230"/>
    <w:rsid w:val="005C6643"/>
    <w:rsid w:val="005C67BF"/>
    <w:rsid w:val="005C6E9A"/>
    <w:rsid w:val="005C70D1"/>
    <w:rsid w:val="005C73F7"/>
    <w:rsid w:val="005C7A3D"/>
    <w:rsid w:val="005C7CD3"/>
    <w:rsid w:val="005C7EFA"/>
    <w:rsid w:val="005D0150"/>
    <w:rsid w:val="005D0187"/>
    <w:rsid w:val="005D022A"/>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4C4"/>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11D"/>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2BF"/>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6D5"/>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2C7"/>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37E23"/>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4CD4"/>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57"/>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77A21"/>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456"/>
    <w:rsid w:val="006D5696"/>
    <w:rsid w:val="006D5813"/>
    <w:rsid w:val="006D5957"/>
    <w:rsid w:val="006D60B8"/>
    <w:rsid w:val="006D6524"/>
    <w:rsid w:val="006D663E"/>
    <w:rsid w:val="006D6B79"/>
    <w:rsid w:val="006D6DFE"/>
    <w:rsid w:val="006D7034"/>
    <w:rsid w:val="006D7039"/>
    <w:rsid w:val="006D7A37"/>
    <w:rsid w:val="006D7FC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67"/>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09E3"/>
    <w:rsid w:val="00711D90"/>
    <w:rsid w:val="007121DA"/>
    <w:rsid w:val="007129B9"/>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5FA3"/>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B71"/>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3C08"/>
    <w:rsid w:val="007C4118"/>
    <w:rsid w:val="007C4AA9"/>
    <w:rsid w:val="007C4FDB"/>
    <w:rsid w:val="007C5B72"/>
    <w:rsid w:val="007C5C33"/>
    <w:rsid w:val="007C603A"/>
    <w:rsid w:val="007C616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C45"/>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7F7BB9"/>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B01"/>
    <w:rsid w:val="00811E6C"/>
    <w:rsid w:val="00811EB3"/>
    <w:rsid w:val="00812264"/>
    <w:rsid w:val="008122AB"/>
    <w:rsid w:val="008123AD"/>
    <w:rsid w:val="00812567"/>
    <w:rsid w:val="00812A9E"/>
    <w:rsid w:val="00812AEF"/>
    <w:rsid w:val="00812BE6"/>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081"/>
    <w:rsid w:val="00844471"/>
    <w:rsid w:val="00844786"/>
    <w:rsid w:val="00844C8C"/>
    <w:rsid w:val="00845313"/>
    <w:rsid w:val="008454A1"/>
    <w:rsid w:val="00845B16"/>
    <w:rsid w:val="008465C7"/>
    <w:rsid w:val="008467B1"/>
    <w:rsid w:val="00846C96"/>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42C4"/>
    <w:rsid w:val="00865C9A"/>
    <w:rsid w:val="00865D92"/>
    <w:rsid w:val="00866282"/>
    <w:rsid w:val="008664DB"/>
    <w:rsid w:val="0086655D"/>
    <w:rsid w:val="00866B0D"/>
    <w:rsid w:val="00866CC2"/>
    <w:rsid w:val="008676F1"/>
    <w:rsid w:val="00867954"/>
    <w:rsid w:val="00871500"/>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184"/>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4B4"/>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E7E8C"/>
    <w:rsid w:val="008F0240"/>
    <w:rsid w:val="008F0304"/>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6BD"/>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71C"/>
    <w:rsid w:val="009219BE"/>
    <w:rsid w:val="009224B4"/>
    <w:rsid w:val="009235C6"/>
    <w:rsid w:val="00923B5A"/>
    <w:rsid w:val="0092402C"/>
    <w:rsid w:val="00924798"/>
    <w:rsid w:val="00925045"/>
    <w:rsid w:val="009250A9"/>
    <w:rsid w:val="0092541E"/>
    <w:rsid w:val="00925B2E"/>
    <w:rsid w:val="00926527"/>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47835"/>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07CF"/>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2678"/>
    <w:rsid w:val="0097315E"/>
    <w:rsid w:val="009732B9"/>
    <w:rsid w:val="0097338E"/>
    <w:rsid w:val="00973AFD"/>
    <w:rsid w:val="009741F0"/>
    <w:rsid w:val="009751F9"/>
    <w:rsid w:val="009752C8"/>
    <w:rsid w:val="00975559"/>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4F4F"/>
    <w:rsid w:val="0098522B"/>
    <w:rsid w:val="00985266"/>
    <w:rsid w:val="009859FC"/>
    <w:rsid w:val="00986619"/>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4F89"/>
    <w:rsid w:val="009A5209"/>
    <w:rsid w:val="009A58B5"/>
    <w:rsid w:val="009A61AC"/>
    <w:rsid w:val="009A62FF"/>
    <w:rsid w:val="009A6564"/>
    <w:rsid w:val="009A6FD4"/>
    <w:rsid w:val="009A7DF0"/>
    <w:rsid w:val="009A7F63"/>
    <w:rsid w:val="009B0202"/>
    <w:rsid w:val="009B036E"/>
    <w:rsid w:val="009B1380"/>
    <w:rsid w:val="009B1A07"/>
    <w:rsid w:val="009B1A5C"/>
    <w:rsid w:val="009B2095"/>
    <w:rsid w:val="009B228A"/>
    <w:rsid w:val="009B26CD"/>
    <w:rsid w:val="009B2EFE"/>
    <w:rsid w:val="009B3610"/>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61E"/>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2E2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CBD"/>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6FE6"/>
    <w:rsid w:val="00A2757A"/>
    <w:rsid w:val="00A27DA6"/>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830"/>
    <w:rsid w:val="00A44AF5"/>
    <w:rsid w:val="00A455E9"/>
    <w:rsid w:val="00A45B82"/>
    <w:rsid w:val="00A45FCE"/>
    <w:rsid w:val="00A46EA2"/>
    <w:rsid w:val="00A47CD0"/>
    <w:rsid w:val="00A47F56"/>
    <w:rsid w:val="00A47F69"/>
    <w:rsid w:val="00A50401"/>
    <w:rsid w:val="00A50CB9"/>
    <w:rsid w:val="00A51231"/>
    <w:rsid w:val="00A51A61"/>
    <w:rsid w:val="00A524A0"/>
    <w:rsid w:val="00A5254A"/>
    <w:rsid w:val="00A5385F"/>
    <w:rsid w:val="00A54CCA"/>
    <w:rsid w:val="00A5517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A0F"/>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A7F6B"/>
    <w:rsid w:val="00AB0238"/>
    <w:rsid w:val="00AB17D4"/>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5CA"/>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CFC"/>
    <w:rsid w:val="00AE2F80"/>
    <w:rsid w:val="00AE3AB2"/>
    <w:rsid w:val="00AE41BF"/>
    <w:rsid w:val="00AE4221"/>
    <w:rsid w:val="00AE450C"/>
    <w:rsid w:val="00AE4724"/>
    <w:rsid w:val="00AE48D9"/>
    <w:rsid w:val="00AE4E7D"/>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A4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6DBD"/>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408"/>
    <w:rsid w:val="00B25D07"/>
    <w:rsid w:val="00B268A9"/>
    <w:rsid w:val="00B26B86"/>
    <w:rsid w:val="00B27074"/>
    <w:rsid w:val="00B273C5"/>
    <w:rsid w:val="00B27BB2"/>
    <w:rsid w:val="00B27E81"/>
    <w:rsid w:val="00B27EFF"/>
    <w:rsid w:val="00B301FE"/>
    <w:rsid w:val="00B308D5"/>
    <w:rsid w:val="00B31AAE"/>
    <w:rsid w:val="00B31EF8"/>
    <w:rsid w:val="00B32CE4"/>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15D"/>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6A"/>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552"/>
    <w:rsid w:val="00B636AC"/>
    <w:rsid w:val="00B63FD0"/>
    <w:rsid w:val="00B64369"/>
    <w:rsid w:val="00B643C4"/>
    <w:rsid w:val="00B648D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438"/>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2E5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B3D"/>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464"/>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557"/>
    <w:rsid w:val="00C04A62"/>
    <w:rsid w:val="00C04D4C"/>
    <w:rsid w:val="00C04F37"/>
    <w:rsid w:val="00C05194"/>
    <w:rsid w:val="00C0540D"/>
    <w:rsid w:val="00C05A64"/>
    <w:rsid w:val="00C06705"/>
    <w:rsid w:val="00C068FA"/>
    <w:rsid w:val="00C06D32"/>
    <w:rsid w:val="00C06D39"/>
    <w:rsid w:val="00C06EF9"/>
    <w:rsid w:val="00C07074"/>
    <w:rsid w:val="00C07EC3"/>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3FDF"/>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0AC"/>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6D03"/>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AD1"/>
    <w:rsid w:val="00CA4B3B"/>
    <w:rsid w:val="00CA4B8F"/>
    <w:rsid w:val="00CA4D74"/>
    <w:rsid w:val="00CA5314"/>
    <w:rsid w:val="00CA54B3"/>
    <w:rsid w:val="00CA5B08"/>
    <w:rsid w:val="00CA5CDF"/>
    <w:rsid w:val="00CA62D4"/>
    <w:rsid w:val="00CA62D5"/>
    <w:rsid w:val="00CA6526"/>
    <w:rsid w:val="00CA69F5"/>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557C"/>
    <w:rsid w:val="00CD6240"/>
    <w:rsid w:val="00CD6418"/>
    <w:rsid w:val="00CD677A"/>
    <w:rsid w:val="00CD68DE"/>
    <w:rsid w:val="00CD77E7"/>
    <w:rsid w:val="00CD7E9B"/>
    <w:rsid w:val="00CD7F06"/>
    <w:rsid w:val="00CE023A"/>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0CDB"/>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5B2"/>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0F38"/>
    <w:rsid w:val="00D715D4"/>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20"/>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0E"/>
    <w:rsid w:val="00DA4FB4"/>
    <w:rsid w:val="00DA513C"/>
    <w:rsid w:val="00DA5ADD"/>
    <w:rsid w:val="00DA67F7"/>
    <w:rsid w:val="00DA68EF"/>
    <w:rsid w:val="00DA69CE"/>
    <w:rsid w:val="00DA6C1F"/>
    <w:rsid w:val="00DA70E9"/>
    <w:rsid w:val="00DA77C2"/>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5E9"/>
    <w:rsid w:val="00DC06C8"/>
    <w:rsid w:val="00DC0A4C"/>
    <w:rsid w:val="00DC0B9E"/>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649"/>
    <w:rsid w:val="00E03D67"/>
    <w:rsid w:val="00E04D14"/>
    <w:rsid w:val="00E05216"/>
    <w:rsid w:val="00E057C4"/>
    <w:rsid w:val="00E05B03"/>
    <w:rsid w:val="00E05F89"/>
    <w:rsid w:val="00E06023"/>
    <w:rsid w:val="00E0617C"/>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D66"/>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6F52"/>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475"/>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3A9"/>
    <w:rsid w:val="00ED3865"/>
    <w:rsid w:val="00ED3B40"/>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87"/>
    <w:rsid w:val="00EE32F1"/>
    <w:rsid w:val="00EE4CE5"/>
    <w:rsid w:val="00EE564A"/>
    <w:rsid w:val="00EE59D7"/>
    <w:rsid w:val="00EE72FB"/>
    <w:rsid w:val="00EE7CC5"/>
    <w:rsid w:val="00EE7FB1"/>
    <w:rsid w:val="00EF02AD"/>
    <w:rsid w:val="00EF0395"/>
    <w:rsid w:val="00EF0570"/>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DE1"/>
    <w:rsid w:val="00EF7F24"/>
    <w:rsid w:val="00F00018"/>
    <w:rsid w:val="00F01507"/>
    <w:rsid w:val="00F01A21"/>
    <w:rsid w:val="00F01A2C"/>
    <w:rsid w:val="00F0204A"/>
    <w:rsid w:val="00F026B2"/>
    <w:rsid w:val="00F026E8"/>
    <w:rsid w:val="00F035BB"/>
    <w:rsid w:val="00F03914"/>
    <w:rsid w:val="00F03988"/>
    <w:rsid w:val="00F03D5E"/>
    <w:rsid w:val="00F03F2E"/>
    <w:rsid w:val="00F050C6"/>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4F86"/>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24"/>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309"/>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5503"/>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36E"/>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40D"/>
    <w:rsid w:val="00FC75A6"/>
    <w:rsid w:val="00FC76E5"/>
    <w:rsid w:val="00FC7D3D"/>
    <w:rsid w:val="00FC7FE2"/>
    <w:rsid w:val="00FD02BF"/>
    <w:rsid w:val="00FD04E9"/>
    <w:rsid w:val="00FD06E5"/>
    <w:rsid w:val="00FD0A28"/>
    <w:rsid w:val="00FD1AD0"/>
    <w:rsid w:val="00FD1C79"/>
    <w:rsid w:val="00FD1DA5"/>
    <w:rsid w:val="00FD26CE"/>
    <w:rsid w:val="00FD32B6"/>
    <w:rsid w:val="00FD33AA"/>
    <w:rsid w:val="00FD3786"/>
    <w:rsid w:val="00FD396A"/>
    <w:rsid w:val="00FD3A4E"/>
    <w:rsid w:val="00FD3A78"/>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635"/>
    <w:rsid w:val="00FE78C9"/>
    <w:rsid w:val="00FE7B5F"/>
    <w:rsid w:val="00FE7E37"/>
    <w:rsid w:val="00FF02CE"/>
    <w:rsid w:val="00FF0D0A"/>
    <w:rsid w:val="00FF15BD"/>
    <w:rsid w:val="00FF16EA"/>
    <w:rsid w:val="00FF18FE"/>
    <w:rsid w:val="00FF1DC8"/>
    <w:rsid w:val="00FF2915"/>
    <w:rsid w:val="00FF29CF"/>
    <w:rsid w:val="00FF314A"/>
    <w:rsid w:val="00FF36F1"/>
    <w:rsid w:val="00FF37D5"/>
    <w:rsid w:val="00FF3CA6"/>
    <w:rsid w:val="00FF42A6"/>
    <w:rsid w:val="00FF44F5"/>
    <w:rsid w:val="00FF4AEE"/>
    <w:rsid w:val="00FF530D"/>
    <w:rsid w:val="00FF5D64"/>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B881BF"/>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6D5456"/>
    <w:pPr>
      <w:spacing w:line="240" w:lineRule="auto"/>
    </w:pPr>
    <w:rPr>
      <w:i/>
      <w:iCs/>
      <w:color w:val="1F497D" w:themeColor="text2"/>
      <w:sz w:val="18"/>
      <w:szCs w:val="18"/>
    </w:rPr>
  </w:style>
  <w:style w:type="paragraph" w:styleId="HTML-voorafopgemaakt">
    <w:name w:val="HTML Preformatted"/>
    <w:basedOn w:val="Standaard"/>
    <w:link w:val="HTML-voorafopgemaaktChar"/>
    <w:uiPriority w:val="99"/>
    <w:semiHidden/>
    <w:unhideWhenUsed/>
    <w:rsid w:val="005E24C4"/>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E24C4"/>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5029956">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337706">
      <w:bodyDiv w:val="1"/>
      <w:marLeft w:val="0"/>
      <w:marRight w:val="0"/>
      <w:marTop w:val="0"/>
      <w:marBottom w:val="0"/>
      <w:divBdr>
        <w:top w:val="none" w:sz="0" w:space="0" w:color="auto"/>
        <w:left w:val="none" w:sz="0" w:space="0" w:color="auto"/>
        <w:bottom w:val="none" w:sz="0" w:space="0" w:color="auto"/>
        <w:right w:val="none" w:sz="0" w:space="0" w:color="auto"/>
      </w:divBdr>
      <w:divsChild>
        <w:div w:id="2031182217">
          <w:marLeft w:val="0"/>
          <w:marRight w:val="0"/>
          <w:marTop w:val="0"/>
          <w:marBottom w:val="0"/>
          <w:divBdr>
            <w:top w:val="none" w:sz="0" w:space="0" w:color="auto"/>
            <w:left w:val="none" w:sz="0" w:space="0" w:color="auto"/>
            <w:bottom w:val="none" w:sz="0" w:space="0" w:color="auto"/>
            <w:right w:val="none" w:sz="0" w:space="0" w:color="auto"/>
          </w:divBdr>
          <w:divsChild>
            <w:div w:id="1050954453">
              <w:marLeft w:val="0"/>
              <w:marRight w:val="0"/>
              <w:marTop w:val="0"/>
              <w:marBottom w:val="0"/>
              <w:divBdr>
                <w:top w:val="none" w:sz="0" w:space="0" w:color="auto"/>
                <w:left w:val="none" w:sz="0" w:space="0" w:color="auto"/>
                <w:bottom w:val="none" w:sz="0" w:space="0" w:color="auto"/>
                <w:right w:val="none" w:sz="0" w:space="0" w:color="auto"/>
              </w:divBdr>
            </w:div>
          </w:divsChild>
        </w:div>
        <w:div w:id="116532363">
          <w:marLeft w:val="0"/>
          <w:marRight w:val="0"/>
          <w:marTop w:val="0"/>
          <w:marBottom w:val="0"/>
          <w:divBdr>
            <w:top w:val="none" w:sz="0" w:space="0" w:color="auto"/>
            <w:left w:val="none" w:sz="0" w:space="0" w:color="auto"/>
            <w:bottom w:val="none" w:sz="0" w:space="0" w:color="auto"/>
            <w:right w:val="none" w:sz="0" w:space="0" w:color="auto"/>
          </w:divBdr>
          <w:divsChild>
            <w:div w:id="1613047354">
              <w:marLeft w:val="0"/>
              <w:marRight w:val="0"/>
              <w:marTop w:val="0"/>
              <w:marBottom w:val="0"/>
              <w:divBdr>
                <w:top w:val="none" w:sz="0" w:space="0" w:color="auto"/>
                <w:left w:val="none" w:sz="0" w:space="0" w:color="auto"/>
                <w:bottom w:val="none" w:sz="0" w:space="0" w:color="auto"/>
                <w:right w:val="none" w:sz="0" w:space="0" w:color="auto"/>
              </w:divBdr>
              <w:divsChild>
                <w:div w:id="199722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45059">
          <w:marLeft w:val="0"/>
          <w:marRight w:val="0"/>
          <w:marTop w:val="0"/>
          <w:marBottom w:val="0"/>
          <w:divBdr>
            <w:top w:val="none" w:sz="0" w:space="0" w:color="auto"/>
            <w:left w:val="none" w:sz="0" w:space="0" w:color="auto"/>
            <w:bottom w:val="none" w:sz="0" w:space="0" w:color="auto"/>
            <w:right w:val="none" w:sz="0" w:space="0" w:color="auto"/>
          </w:divBdr>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62362009">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684328617">
      <w:bodyDiv w:val="1"/>
      <w:marLeft w:val="0"/>
      <w:marRight w:val="0"/>
      <w:marTop w:val="0"/>
      <w:marBottom w:val="0"/>
      <w:divBdr>
        <w:top w:val="none" w:sz="0" w:space="0" w:color="auto"/>
        <w:left w:val="none" w:sz="0" w:space="0" w:color="auto"/>
        <w:bottom w:val="none" w:sz="0" w:space="0" w:color="auto"/>
        <w:right w:val="none" w:sz="0" w:space="0" w:color="auto"/>
      </w:divBdr>
    </w:div>
    <w:div w:id="787705062">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549562">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759694">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770323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8538247">
      <w:bodyDiv w:val="1"/>
      <w:marLeft w:val="0"/>
      <w:marRight w:val="0"/>
      <w:marTop w:val="0"/>
      <w:marBottom w:val="0"/>
      <w:divBdr>
        <w:top w:val="none" w:sz="0" w:space="0" w:color="auto"/>
        <w:left w:val="none" w:sz="0" w:space="0" w:color="auto"/>
        <w:bottom w:val="none" w:sz="0" w:space="0" w:color="auto"/>
        <w:right w:val="none" w:sz="0" w:space="0" w:color="auto"/>
      </w:divBdr>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1369338052">
          <w:marLeft w:val="0"/>
          <w:marRight w:val="0"/>
          <w:marTop w:val="0"/>
          <w:marBottom w:val="0"/>
          <w:divBdr>
            <w:top w:val="none" w:sz="0" w:space="0" w:color="auto"/>
            <w:left w:val="none" w:sz="0" w:space="0" w:color="auto"/>
            <w:bottom w:val="none" w:sz="0" w:space="0" w:color="auto"/>
            <w:right w:val="none" w:sz="0" w:space="0" w:color="auto"/>
          </w:divBdr>
        </w:div>
        <w:div w:id="600912878">
          <w:marLeft w:val="0"/>
          <w:marRight w:val="0"/>
          <w:marTop w:val="0"/>
          <w:marBottom w:val="0"/>
          <w:divBdr>
            <w:top w:val="none" w:sz="0" w:space="0" w:color="auto"/>
            <w:left w:val="none" w:sz="0" w:space="0" w:color="auto"/>
            <w:bottom w:val="none" w:sz="0" w:space="0" w:color="auto"/>
            <w:right w:val="none" w:sz="0" w:space="0" w:color="auto"/>
          </w:divBdr>
          <w:divsChild>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677200874">
                      <w:marLeft w:val="0"/>
                      <w:marRight w:val="0"/>
                      <w:marTop w:val="0"/>
                      <w:marBottom w:val="0"/>
                      <w:divBdr>
                        <w:top w:val="none" w:sz="0" w:space="0" w:color="auto"/>
                        <w:left w:val="none" w:sz="0" w:space="0" w:color="auto"/>
                        <w:bottom w:val="none" w:sz="0" w:space="0" w:color="auto"/>
                        <w:right w:val="none" w:sz="0" w:space="0" w:color="auto"/>
                      </w:divBdr>
                    </w:div>
                    <w:div w:id="27244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928729768">
                              <w:marLeft w:val="0"/>
                              <w:marRight w:val="225"/>
                              <w:marTop w:val="0"/>
                              <w:marBottom w:val="0"/>
                              <w:divBdr>
                                <w:top w:val="none" w:sz="0" w:space="0" w:color="auto"/>
                                <w:left w:val="none" w:sz="0" w:space="0" w:color="auto"/>
                                <w:bottom w:val="none" w:sz="0" w:space="0" w:color="auto"/>
                                <w:right w:val="none" w:sz="0" w:space="0" w:color="auto"/>
                              </w:divBdr>
                            </w:div>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1035542327">
                                  <w:marLeft w:val="0"/>
                                  <w:marRight w:val="0"/>
                                  <w:marTop w:val="0"/>
                                  <w:marBottom w:val="0"/>
                                  <w:divBdr>
                                    <w:top w:val="none" w:sz="0" w:space="0" w:color="auto"/>
                                    <w:left w:val="none" w:sz="0" w:space="0" w:color="auto"/>
                                    <w:bottom w:val="none" w:sz="0" w:space="0" w:color="auto"/>
                                    <w:right w:val="none" w:sz="0" w:space="0" w:color="auto"/>
                                  </w:divBdr>
                                </w:div>
                                <w:div w:id="452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1989749988">
                          <w:marLeft w:val="0"/>
                          <w:marRight w:val="0"/>
                          <w:marTop w:val="0"/>
                          <w:marBottom w:val="0"/>
                          <w:divBdr>
                            <w:top w:val="none" w:sz="0" w:space="0" w:color="auto"/>
                            <w:left w:val="none" w:sz="0" w:space="0" w:color="auto"/>
                            <w:bottom w:val="none" w:sz="0" w:space="0" w:color="auto"/>
                            <w:right w:val="none" w:sz="0" w:space="0" w:color="auto"/>
                          </w:divBdr>
                        </w:div>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5346484">
      <w:bodyDiv w:val="1"/>
      <w:marLeft w:val="0"/>
      <w:marRight w:val="0"/>
      <w:marTop w:val="0"/>
      <w:marBottom w:val="0"/>
      <w:divBdr>
        <w:top w:val="none" w:sz="0" w:space="0" w:color="auto"/>
        <w:left w:val="none" w:sz="0" w:space="0" w:color="auto"/>
        <w:bottom w:val="none" w:sz="0" w:space="0" w:color="auto"/>
        <w:right w:val="none" w:sz="0" w:space="0" w:color="auto"/>
      </w:divBdr>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7074741">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159686">
      <w:bodyDiv w:val="1"/>
      <w:marLeft w:val="0"/>
      <w:marRight w:val="0"/>
      <w:marTop w:val="0"/>
      <w:marBottom w:val="0"/>
      <w:divBdr>
        <w:top w:val="none" w:sz="0" w:space="0" w:color="auto"/>
        <w:left w:val="none" w:sz="0" w:space="0" w:color="auto"/>
        <w:bottom w:val="none" w:sz="0" w:space="0" w:color="auto"/>
        <w:right w:val="none" w:sz="0" w:space="0" w:color="auto"/>
      </w:divBdr>
    </w:div>
    <w:div w:id="1688021616">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E1EE8170BC48A4A831217B1FDFFCAAE" ma:contentTypeVersion="13" ma:contentTypeDescription="Create a new document." ma:contentTypeScope="" ma:versionID="660ff7b8b6f42b0e2d4fb7e451e9f67e">
  <xsd:schema xmlns:xsd="http://www.w3.org/2001/XMLSchema" xmlns:xs="http://www.w3.org/2001/XMLSchema" xmlns:p="http://schemas.microsoft.com/office/2006/metadata/properties" xmlns:ns3="202c3d42-10e5-4ab4-b66a-00a83ca8766f" xmlns:ns4="7aa57b04-e79e-486b-9044-34c3f109b13a" targetNamespace="http://schemas.microsoft.com/office/2006/metadata/properties" ma:root="true" ma:fieldsID="f0bbc7dc31242939268e7287bcc22391" ns3:_="" ns4:_="">
    <xsd:import namespace="202c3d42-10e5-4ab4-b66a-00a83ca8766f"/>
    <xsd:import namespace="7aa57b04-e79e-486b-9044-34c3f109b13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3d42-10e5-4ab4-b66a-00a83ca87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a57b04-e79e-486b-9044-34c3f109b13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637F8-8AA1-443B-B259-E9050C65FA7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7ABA99-F6DC-4D02-89C1-5D6E8A9ABAC7}">
  <ds:schemaRefs>
    <ds:schemaRef ds:uri="http://schemas.microsoft.com/sharepoint/v3/contenttype/forms"/>
  </ds:schemaRefs>
</ds:datastoreItem>
</file>

<file path=customXml/itemProps3.xml><?xml version="1.0" encoding="utf-8"?>
<ds:datastoreItem xmlns:ds="http://schemas.openxmlformats.org/officeDocument/2006/customXml" ds:itemID="{B91AD70E-BB32-43BB-B180-135383070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3d42-10e5-4ab4-b66a-00a83ca8766f"/>
    <ds:schemaRef ds:uri="7aa57b04-e79e-486b-9044-34c3f109b1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BF3FE6-2AA8-47EB-ADC3-E249BE04F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890</Words>
  <Characters>4899</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2021-06-05T09:21:00Z</dcterms:created>
  <dcterms:modified xsi:type="dcterms:W3CDTF">2021-06-05T09:40:00Z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0x010100EE1EE8170BC48A4A831217B1FDFFCAAE</vt:lpwstr>
  </property>
</Properties>
</file>